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F4A" w:rsidRDefault="0030676E">
      <w:pPr>
        <w:spacing w:line="360" w:lineRule="auto"/>
        <w:jc w:val="left"/>
        <w:rPr>
          <w:rFonts w:ascii="黑体" w:eastAsia="黑体" w:hAnsi="黑体" w:cs="黑体"/>
        </w:rPr>
      </w:pPr>
      <w:r>
        <w:rPr>
          <w:rFonts w:ascii="黑体" w:eastAsia="黑体" w:hAnsi="黑体" w:cs="黑体" w:hint="eastAsia"/>
        </w:rPr>
        <w:t>附件5</w:t>
      </w:r>
    </w:p>
    <w:p w:rsidR="00712F4A" w:rsidRDefault="0030676E" w:rsidP="00D33637">
      <w:pPr>
        <w:snapToGrid w:val="0"/>
        <w:jc w:val="center"/>
        <w:rPr>
          <w:rFonts w:ascii="方正小标宋简体" w:eastAsia="方正小标宋简体" w:hAnsi="方正小标宋简体" w:cs="方正小标宋简体"/>
          <w:sz w:val="44"/>
        </w:rPr>
      </w:pPr>
      <w:r>
        <w:rPr>
          <w:rFonts w:ascii="方正小标宋简体" w:eastAsia="方正小标宋简体" w:hAnsi="方正小标宋简体" w:cs="方正小标宋简体" w:hint="eastAsia"/>
          <w:sz w:val="44"/>
        </w:rPr>
        <w:t>2023年医疗卫生国家随机监督抽查计划</w:t>
      </w:r>
    </w:p>
    <w:p w:rsidR="00712F4A" w:rsidRDefault="00712F4A" w:rsidP="0006155D">
      <w:pPr>
        <w:snapToGrid w:val="0"/>
        <w:spacing w:line="579" w:lineRule="exact"/>
        <w:ind w:firstLineChars="200" w:firstLine="872"/>
        <w:rPr>
          <w:rFonts w:ascii="方正小标宋简体" w:eastAsia="方正小标宋简体" w:hAnsi="方正小标宋简体" w:cs="方正小标宋简体"/>
          <w:sz w:val="44"/>
        </w:rPr>
      </w:pPr>
    </w:p>
    <w:p w:rsidR="00712F4A" w:rsidRDefault="0030676E" w:rsidP="0006155D">
      <w:pPr>
        <w:spacing w:line="579" w:lineRule="exact"/>
        <w:ind w:firstLineChars="200" w:firstLine="632"/>
        <w:rPr>
          <w:rFonts w:ascii="黑体" w:eastAsia="黑体"/>
        </w:rPr>
      </w:pPr>
      <w:r>
        <w:rPr>
          <w:rFonts w:ascii="黑体" w:eastAsia="黑体" w:hint="eastAsia"/>
        </w:rPr>
        <w:t>一、监督检查对象</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抽查辖区医疗机构</w:t>
      </w:r>
      <w:r>
        <w:rPr>
          <w:rFonts w:ascii="仿宋_GB2312" w:hAnsi="仿宋_GB2312" w:cs="仿宋_GB2312"/>
        </w:rPr>
        <w:t>（含</w:t>
      </w:r>
      <w:r>
        <w:rPr>
          <w:rFonts w:ascii="仿宋_GB2312" w:hAnsi="仿宋_GB2312" w:cs="仿宋_GB2312" w:hint="eastAsia"/>
        </w:rPr>
        <w:t>医疗美容机构</w:t>
      </w:r>
      <w:r>
        <w:rPr>
          <w:rFonts w:ascii="仿宋_GB2312" w:hAnsi="仿宋_GB2312" w:cs="仿宋_GB2312"/>
        </w:rPr>
        <w:t>、</w:t>
      </w:r>
      <w:r>
        <w:rPr>
          <w:rFonts w:ascii="仿宋_GB2312" w:hAnsi="仿宋_GB2312" w:cs="仿宋_GB2312" w:hint="eastAsia"/>
        </w:rPr>
        <w:t>母婴保健技术服务机构</w:t>
      </w:r>
      <w:r>
        <w:rPr>
          <w:rFonts w:ascii="仿宋_GB2312" w:hAnsi="仿宋_GB2312" w:cs="仿宋_GB2312"/>
        </w:rPr>
        <w:t>、</w:t>
      </w:r>
      <w:r>
        <w:rPr>
          <w:rFonts w:ascii="仿宋_GB2312" w:hAnsi="仿宋_GB2312" w:cs="仿宋_GB2312" w:hint="eastAsia"/>
        </w:rPr>
        <w:t>医学检验实验室</w:t>
      </w:r>
      <w:r>
        <w:rPr>
          <w:rFonts w:ascii="仿宋_GB2312" w:hAnsi="仿宋_GB2312" w:cs="仿宋_GB2312"/>
        </w:rPr>
        <w:t>）</w:t>
      </w:r>
      <w:r>
        <w:rPr>
          <w:rFonts w:ascii="仿宋_GB2312" w:hAnsi="仿宋_GB2312" w:cs="仿宋_GB2312" w:hint="eastAsia"/>
        </w:rPr>
        <w:t>。抽取比例见附表。</w:t>
      </w:r>
    </w:p>
    <w:p w:rsidR="006A23A4" w:rsidRDefault="0030676E" w:rsidP="006A23A4">
      <w:pPr>
        <w:numPr>
          <w:ilvl w:val="0"/>
          <w:numId w:val="1"/>
        </w:numPr>
        <w:spacing w:line="579" w:lineRule="exact"/>
        <w:ind w:firstLineChars="200" w:firstLine="632"/>
        <w:rPr>
          <w:rFonts w:ascii="黑体" w:eastAsia="黑体" w:hAnsi="楷体"/>
          <w:kern w:val="0"/>
        </w:rPr>
      </w:pPr>
      <w:r>
        <w:rPr>
          <w:rFonts w:ascii="黑体" w:eastAsia="黑体" w:hAnsi="楷体" w:hint="eastAsia"/>
          <w:kern w:val="0"/>
        </w:rPr>
        <w:t>监督检查内容</w:t>
      </w:r>
    </w:p>
    <w:p w:rsidR="00712F4A" w:rsidRPr="006A23A4" w:rsidRDefault="0030676E" w:rsidP="006A23A4">
      <w:pPr>
        <w:spacing w:line="579" w:lineRule="exact"/>
        <w:ind w:left="632"/>
        <w:rPr>
          <w:rFonts w:ascii="黑体" w:eastAsia="黑体" w:hAnsi="楷体"/>
          <w:kern w:val="0"/>
        </w:rPr>
      </w:pPr>
      <w:r w:rsidRPr="006A23A4">
        <w:rPr>
          <w:rFonts w:ascii="楷体_GB2312" w:eastAsia="楷体_GB2312" w:hAnsi="楷体_GB2312" w:hint="eastAsia"/>
          <w:kern w:val="0"/>
        </w:rPr>
        <w:t>（一）医疗机构监督</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1.医疗机构资质（《医疗机构执业许可证》或《诊所备案证书》、人员资格、诊疗活动、健康体检</w:t>
      </w:r>
      <w:r>
        <w:rPr>
          <w:rFonts w:ascii="仿宋_GB2312" w:hAnsi="仿宋_GB2312" w:cs="仿宋_GB2312"/>
        </w:rPr>
        <w:t>、医学检验</w:t>
      </w:r>
      <w:r>
        <w:rPr>
          <w:rFonts w:ascii="仿宋_GB2312" w:hAnsi="仿宋_GB2312" w:cs="仿宋_GB2312" w:hint="eastAsia"/>
        </w:rPr>
        <w:t>）管理情况。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2.医疗卫生人员（医师、护士、医技人员）管理情况。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3.药品（麻醉药品、精神药品、抗菌药物）和医疗器械管理情况。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4.医疗技术（</w:t>
      </w:r>
      <w:r>
        <w:rPr>
          <w:rFonts w:ascii="仿宋_GB2312" w:hAnsi="仿宋_GB2312" w:cs="仿宋_GB2312"/>
        </w:rPr>
        <w:t>禁止类临床应用技术、</w:t>
      </w:r>
      <w:r>
        <w:rPr>
          <w:rFonts w:ascii="仿宋_GB2312" w:hAnsi="仿宋_GB2312" w:cs="仿宋_GB2312" w:hint="eastAsia"/>
        </w:rPr>
        <w:t>限制</w:t>
      </w:r>
      <w:r>
        <w:rPr>
          <w:rFonts w:ascii="仿宋_GB2312" w:hAnsi="仿宋_GB2312" w:cs="仿宋_GB2312"/>
        </w:rPr>
        <w:t>类</w:t>
      </w:r>
      <w:r>
        <w:rPr>
          <w:rFonts w:ascii="仿宋_GB2312" w:hAnsi="仿宋_GB2312" w:cs="仿宋_GB2312" w:hint="eastAsia"/>
        </w:rPr>
        <w:t>临床应用技术、医疗美容、临床基因扩增）管理情况。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5.医疗文书（处方、病历、医学证明文件等）管理情况。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6.临床用血（用血来源、管理组织和制度，血液储存，应急用血采血）等。</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rPr>
        <w:t>7.生物医学研究（资质资格、登记备案、伦理审查等）管理情况。</w:t>
      </w:r>
    </w:p>
    <w:p w:rsidR="00712F4A" w:rsidRDefault="00FD5889" w:rsidP="0006155D">
      <w:pPr>
        <w:spacing w:line="579" w:lineRule="exact"/>
        <w:ind w:firstLineChars="200" w:firstLine="632"/>
        <w:rPr>
          <w:rFonts w:ascii="楷体_GB2312" w:eastAsia="楷体_GB2312" w:hAnsi="楷体_GB2312"/>
          <w:kern w:val="0"/>
        </w:rPr>
      </w:pPr>
      <w:r>
        <w:rPr>
          <w:rFonts w:ascii="楷体_GB2312" w:eastAsia="楷体_GB2312" w:hAnsi="楷体_GB2312" w:hint="eastAsia"/>
          <w:kern w:val="0"/>
        </w:rPr>
        <w:t>（二）医疗美容机构监督</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lastRenderedPageBreak/>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2.执业人员管理情况。执业人员是否取得资质并完成执业注册，执业人员是否满足工作要求；是否存在执业医师超执业范围或在非注册的地点开展诊疗活动的情况。</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3.药品、医疗器械管理情况。在使用环节是否存在违法违规行为，包括使用不符合法定要求的药品、医疗器械，超出适应症范围使用药品、医疗器械等。</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4.医疗美容广告发布管理情况。是否存在未经批准和篡改《医疗广告审查证明》内容发布医疗美容广告的行为。</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5.医疗技术（禁止类临床应用技术、限制类临床应用技术）管理情况。</w:t>
      </w:r>
    </w:p>
    <w:p w:rsidR="00FD5889"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6.医疗文书管理情况。</w:t>
      </w:r>
    </w:p>
    <w:p w:rsidR="00712F4A" w:rsidRPr="00FD5889" w:rsidRDefault="0030676E" w:rsidP="0006155D">
      <w:pPr>
        <w:widowControl/>
        <w:spacing w:line="579" w:lineRule="exact"/>
        <w:ind w:firstLineChars="200" w:firstLine="632"/>
        <w:rPr>
          <w:rFonts w:ascii="仿宋_GB2312" w:hAnsi="仿宋_GB2312" w:cs="仿宋_GB2312"/>
        </w:rPr>
      </w:pPr>
      <w:r>
        <w:rPr>
          <w:rFonts w:ascii="楷体_GB2312" w:eastAsia="楷体_GB2312" w:hAnsi="楷体_GB2312" w:hint="eastAsia"/>
          <w:kern w:val="0"/>
        </w:rPr>
        <w:t>（三）母婴保健技术服务机构监督</w:t>
      </w:r>
    </w:p>
    <w:p w:rsidR="00712F4A" w:rsidRDefault="0030676E" w:rsidP="0006155D">
      <w:pPr>
        <w:widowControl/>
        <w:spacing w:line="579" w:lineRule="exact"/>
        <w:ind w:firstLineChars="200" w:firstLine="632"/>
        <w:rPr>
          <w:rFonts w:ascii="仿宋_GB2312" w:hAnsi="仿宋_GB2312" w:cs="仿宋_GB2312"/>
          <w:kern w:val="0"/>
        </w:rPr>
      </w:pPr>
      <w:r>
        <w:rPr>
          <w:rFonts w:ascii="仿宋_GB2312" w:hAnsi="仿宋_GB2312" w:cs="仿宋_GB2312" w:hint="eastAsia"/>
          <w:kern w:val="0"/>
        </w:rPr>
        <w:t>1.机构及人员资质情况。开展母婴保健技术服务的机构执业资质和人员执业资格情况；开展人类辅助生殖技术等服务的机构执业资质情况；开展人类精子库的机构执业资质情况。</w:t>
      </w:r>
    </w:p>
    <w:p w:rsidR="00712F4A" w:rsidRDefault="0030676E" w:rsidP="0006155D">
      <w:pPr>
        <w:widowControl/>
        <w:spacing w:line="579" w:lineRule="exact"/>
        <w:ind w:firstLineChars="200" w:firstLine="632"/>
        <w:rPr>
          <w:rFonts w:ascii="仿宋_GB2312" w:hAnsi="仿宋_GB2312" w:cs="仿宋_GB2312"/>
          <w:kern w:val="0"/>
        </w:rPr>
      </w:pPr>
      <w:r>
        <w:rPr>
          <w:rFonts w:ascii="仿宋_GB2312" w:hAnsi="仿宋_GB2312" w:cs="仿宋_GB2312" w:hint="eastAsia"/>
          <w:kern w:val="0"/>
        </w:rPr>
        <w:t>2.法律法规执行情况。机构是否按照批准的业务范围和服务项目执业；人员是否按照批准的服务项目执业；机构是否符合开展技术服务设置标准；开展终止中期以上妊娠手术是否进行查验</w:t>
      </w:r>
      <w:r>
        <w:rPr>
          <w:rFonts w:ascii="仿宋_GB2312" w:hAnsi="仿宋_GB2312" w:cs="仿宋_GB2312" w:hint="eastAsia"/>
          <w:kern w:val="0"/>
        </w:rPr>
        <w:lastRenderedPageBreak/>
        <w:t>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rsidR="00712F4A" w:rsidRDefault="0030676E" w:rsidP="0006155D">
      <w:pPr>
        <w:widowControl/>
        <w:spacing w:line="579" w:lineRule="exact"/>
        <w:ind w:firstLineChars="200" w:firstLine="632"/>
        <w:rPr>
          <w:rFonts w:ascii="仿宋_GB2312" w:hAnsi="仿宋_GB2312" w:cs="仿宋_GB2312"/>
          <w:kern w:val="0"/>
        </w:rPr>
      </w:pPr>
      <w:r>
        <w:rPr>
          <w:rFonts w:ascii="仿宋_GB2312" w:hAnsi="仿宋_GB2312" w:cs="仿宋_GB2312" w:hint="eastAsia"/>
          <w:kern w:val="0"/>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是否存在出具虚假出生医学证明情况；是否具有保证技术服务安全和服务质量的其他管理制度情况。</w:t>
      </w:r>
    </w:p>
    <w:p w:rsidR="00712F4A" w:rsidRDefault="0030676E" w:rsidP="0006155D">
      <w:pPr>
        <w:widowControl/>
        <w:spacing w:line="579" w:lineRule="exact"/>
        <w:ind w:firstLineChars="200" w:firstLine="632"/>
        <w:rPr>
          <w:rFonts w:ascii="仿宋" w:eastAsia="仿宋" w:hAnsi="仿宋" w:cs="仿宋"/>
          <w:kern w:val="0"/>
        </w:rPr>
      </w:pPr>
      <w:r>
        <w:rPr>
          <w:rFonts w:ascii="仿宋_GB2312" w:hAnsi="仿宋_GB2312" w:cs="仿宋_GB2312" w:hint="eastAsia"/>
          <w:kern w:val="0"/>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p w:rsidR="00712F4A" w:rsidRDefault="009A77B0" w:rsidP="0006155D">
      <w:pPr>
        <w:spacing w:line="579" w:lineRule="exact"/>
        <w:ind w:firstLineChars="200" w:firstLine="632"/>
        <w:rPr>
          <w:rFonts w:ascii="楷体_GB2312" w:eastAsia="楷体_GB2312" w:hAnsi="楷体_GB2312"/>
          <w:kern w:val="0"/>
        </w:rPr>
      </w:pPr>
      <w:r>
        <w:rPr>
          <w:rFonts w:ascii="楷体_GB2312" w:eastAsia="楷体_GB2312" w:hAnsi="楷体_GB2312" w:hint="eastAsia"/>
          <w:kern w:val="0"/>
        </w:rPr>
        <w:t>（四）医学检验实验室监督</w:t>
      </w:r>
    </w:p>
    <w:p w:rsidR="00712F4A" w:rsidRDefault="0030676E" w:rsidP="0006155D">
      <w:pPr>
        <w:widowControl/>
        <w:spacing w:line="579" w:lineRule="exact"/>
        <w:ind w:firstLineChars="200" w:firstLine="632"/>
        <w:rPr>
          <w:rFonts w:ascii="仿宋_GB2312" w:hAnsi="仿宋_GB2312" w:cs="仿宋_GB2312"/>
          <w:kern w:val="0"/>
          <w:szCs w:val="32"/>
        </w:rPr>
      </w:pPr>
      <w:r>
        <w:rPr>
          <w:rFonts w:ascii="仿宋_GB2312" w:hAnsi="仿宋_GB2312" w:cs="仿宋_GB2312" w:hint="eastAsia"/>
          <w:kern w:val="0"/>
        </w:rPr>
        <w:t>1.医学检验实验室</w:t>
      </w:r>
      <w:r>
        <w:rPr>
          <w:rFonts w:ascii="仿宋_GB2312" w:hAnsi="仿宋_GB2312" w:cs="仿宋_GB2312" w:hint="eastAsia"/>
        </w:rPr>
        <w:t>资质管理情况。</w:t>
      </w:r>
      <w:r>
        <w:rPr>
          <w:rFonts w:ascii="仿宋_GB2312" w:hAnsi="仿宋_GB2312" w:cs="仿宋_GB2312" w:hint="eastAsia"/>
          <w:kern w:val="0"/>
          <w:szCs w:val="32"/>
        </w:rPr>
        <w:t>是否取得资质并按要求开展校验；是否进行医学检验诊疗科目登记。</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kern w:val="0"/>
          <w:szCs w:val="32"/>
        </w:rPr>
        <w:lastRenderedPageBreak/>
        <w:t>2.</w:t>
      </w:r>
      <w:r>
        <w:rPr>
          <w:rFonts w:ascii="仿宋_GB2312" w:hAnsi="仿宋_GB2312" w:cs="仿宋_GB2312" w:hint="eastAsia"/>
        </w:rPr>
        <w:t>技术人员管理情况。是否满足工作要求，是否存在</w:t>
      </w:r>
      <w:r>
        <w:rPr>
          <w:rFonts w:ascii="仿宋_GB2312" w:hAnsi="仿宋_GB2312" w:cs="仿宋_GB2312" w:hint="eastAsia"/>
          <w:kern w:val="0"/>
          <w:szCs w:val="32"/>
        </w:rPr>
        <w:t>使用非卫生技术人员从事医学检验工作的情况</w:t>
      </w:r>
      <w:r>
        <w:rPr>
          <w:rFonts w:ascii="仿宋_GB2312" w:hAnsi="仿宋_GB2312" w:cs="仿宋_GB2312" w:hint="eastAsia"/>
          <w:kern w:val="0"/>
        </w:rPr>
        <w:t>；</w:t>
      </w:r>
      <w:r>
        <w:rPr>
          <w:rFonts w:ascii="仿宋_GB2312" w:hAnsi="仿宋_GB2312" w:cs="仿宋_GB2312" w:hint="eastAsia"/>
        </w:rPr>
        <w:t>实验室技术人员操作及流程是否规范，检测能力与接收样本是否匹配。</w:t>
      </w:r>
    </w:p>
    <w:p w:rsidR="00712F4A" w:rsidRDefault="0030676E" w:rsidP="0006155D">
      <w:pPr>
        <w:widowControl/>
        <w:spacing w:line="579" w:lineRule="exact"/>
        <w:ind w:firstLineChars="200" w:firstLine="632"/>
        <w:rPr>
          <w:rFonts w:ascii="仿宋_GB2312" w:hAnsi="仿宋_GB2312" w:cs="仿宋_GB2312"/>
        </w:rPr>
      </w:pPr>
      <w:r>
        <w:rPr>
          <w:rFonts w:ascii="仿宋_GB2312" w:hAnsi="仿宋_GB2312" w:cs="仿宋_GB2312" w:hint="eastAsia"/>
        </w:rPr>
        <w:t>3.仪器设备场所管理情况。是否满足工作要求，检测试剂采购渠道和质量是否合格。</w:t>
      </w:r>
    </w:p>
    <w:p w:rsidR="00712F4A" w:rsidRDefault="0030676E" w:rsidP="0006155D">
      <w:pPr>
        <w:widowControl/>
        <w:spacing w:line="579" w:lineRule="exact"/>
        <w:ind w:firstLineChars="200" w:firstLine="632"/>
        <w:rPr>
          <w:rFonts w:ascii="仿宋_GB2312" w:hAnsi="仿宋_GB2312" w:cs="仿宋_GB2312"/>
          <w:kern w:val="0"/>
        </w:rPr>
      </w:pPr>
      <w:r>
        <w:rPr>
          <w:rFonts w:ascii="仿宋_GB2312" w:hAnsi="仿宋_GB2312" w:cs="仿宋_GB2312" w:hint="eastAsia"/>
          <w:kern w:val="0"/>
        </w:rPr>
        <w:t>4.</w:t>
      </w:r>
      <w:r>
        <w:rPr>
          <w:rFonts w:ascii="仿宋_GB2312" w:hAnsi="仿宋_GB2312" w:cs="仿宋_GB2312" w:hint="eastAsia"/>
        </w:rPr>
        <w:t>质量控制管理情况。程序是否符</w:t>
      </w:r>
      <w:r>
        <w:rPr>
          <w:rFonts w:ascii="仿宋_GB2312" w:hAnsi="仿宋_GB2312" w:cs="仿宋_GB2312" w:hint="eastAsia"/>
          <w:kern w:val="0"/>
        </w:rPr>
        <w:t>合相关要求，是否开展室内质量控制，是否按要求参加省级及以上临床检验中心组织的室间质量评价；已参加室间质量评价的是否连续两次以上结果合格，或经整改后结果是否合格。</w:t>
      </w:r>
    </w:p>
    <w:p w:rsidR="00712F4A" w:rsidRDefault="0030676E" w:rsidP="0006155D">
      <w:pPr>
        <w:widowControl/>
        <w:spacing w:line="579" w:lineRule="exact"/>
        <w:ind w:firstLineChars="200" w:firstLine="632"/>
        <w:rPr>
          <w:rFonts w:ascii="仿宋_GB2312" w:hAnsi="仿宋_GB2312" w:cs="仿宋_GB2312"/>
          <w:kern w:val="0"/>
        </w:rPr>
      </w:pPr>
      <w:r>
        <w:rPr>
          <w:rFonts w:ascii="仿宋_GB2312" w:hAnsi="仿宋_GB2312" w:cs="仿宋_GB2312" w:hint="eastAsia"/>
          <w:kern w:val="0"/>
        </w:rPr>
        <w:t>5.医学证明文件管理情况。出具医学证明文件是否符合相关规定；是否出具虚假证明文件。</w:t>
      </w:r>
    </w:p>
    <w:p w:rsidR="00712F4A" w:rsidRDefault="0030676E" w:rsidP="0006155D">
      <w:pPr>
        <w:spacing w:line="579" w:lineRule="exact"/>
        <w:ind w:firstLineChars="200" w:firstLine="632"/>
        <w:rPr>
          <w:rFonts w:ascii="黑体" w:eastAsia="黑体"/>
        </w:rPr>
      </w:pPr>
      <w:r>
        <w:rPr>
          <w:rFonts w:ascii="黑体" w:eastAsia="黑体" w:hint="eastAsia"/>
        </w:rPr>
        <w:t>三、结果报送要求</w:t>
      </w:r>
    </w:p>
    <w:p w:rsidR="00712F4A" w:rsidRDefault="0030676E" w:rsidP="0006155D">
      <w:pPr>
        <w:spacing w:line="579" w:lineRule="exact"/>
        <w:ind w:firstLineChars="200" w:firstLine="632"/>
        <w:rPr>
          <w:rFonts w:ascii="仿宋_GB2312" w:hAnsi="仿宋_GB2312" w:cs="仿宋_GB2312"/>
        </w:rPr>
      </w:pPr>
      <w:r>
        <w:rPr>
          <w:rFonts w:ascii="仿宋_GB2312" w:hAnsi="仿宋_GB2312" w:cs="仿宋_GB2312" w:hint="eastAsia"/>
        </w:rPr>
        <w:t>（一）</w:t>
      </w:r>
      <w:r w:rsidR="009C7574">
        <w:rPr>
          <w:rFonts w:ascii="仿宋_GB2312" w:hAnsi="仿宋_GB2312" w:cs="仿宋_GB2312" w:hint="eastAsia"/>
        </w:rPr>
        <w:t>区卫监所</w:t>
      </w:r>
      <w:r>
        <w:rPr>
          <w:rFonts w:ascii="仿宋_GB2312" w:hAnsi="仿宋_GB2312" w:cs="仿宋_GB2312" w:hint="eastAsia"/>
        </w:rPr>
        <w:t>要于2023年10月30日前完成医疗卫生国家监督抽检信息报送工作，汇总数据以信息报告系统填报数据为准。</w:t>
      </w:r>
    </w:p>
    <w:p w:rsidR="00712F4A" w:rsidRDefault="0030676E" w:rsidP="0006155D">
      <w:pPr>
        <w:spacing w:line="579" w:lineRule="exact"/>
        <w:ind w:firstLineChars="200" w:firstLine="632"/>
        <w:rPr>
          <w:rFonts w:ascii="仿宋_GB2312" w:hAnsi="仿宋_GB2312" w:cs="仿宋_GB2312"/>
        </w:rPr>
      </w:pPr>
      <w:r>
        <w:rPr>
          <w:rFonts w:ascii="仿宋_GB2312" w:hAnsi="仿宋_GB2312" w:cs="仿宋_GB2312" w:hint="eastAsia"/>
        </w:rPr>
        <w:t>（二）</w:t>
      </w:r>
      <w:r w:rsidR="00291819" w:rsidRPr="00291819">
        <w:rPr>
          <w:rFonts w:ascii="仿宋_GB2312" w:hAnsi="仿宋_GB2312" w:cs="仿宋_GB2312" w:hint="eastAsia"/>
          <w:szCs w:val="32"/>
        </w:rPr>
        <w:t>区卫监所</w:t>
      </w:r>
      <w:r>
        <w:rPr>
          <w:rFonts w:ascii="仿宋_GB2312" w:hAnsi="仿宋_GB2312" w:cs="仿宋_GB2312" w:hint="eastAsia"/>
        </w:rPr>
        <w:t>于2023年5月30日、10月30日前将本地医疗卫生国家随机监督抽查工作阶段性工作总结（含抽查汇总表）和全年工作总结（含抽查汇总表）报送市卫计执法支队。</w:t>
      </w:r>
    </w:p>
    <w:p w:rsidR="00712F4A" w:rsidRDefault="0030676E" w:rsidP="0006155D">
      <w:pPr>
        <w:spacing w:line="579" w:lineRule="exact"/>
        <w:ind w:firstLineChars="200" w:firstLine="632"/>
        <w:rPr>
          <w:rFonts w:ascii="仿宋_GB2312" w:hAnsi="仿宋_GB2312" w:cs="仿宋_GB2312"/>
        </w:rPr>
      </w:pPr>
      <w:r>
        <w:rPr>
          <w:rFonts w:ascii="仿宋_GB2312" w:hAnsi="仿宋_GB2312" w:cs="仿宋_GB2312" w:hint="eastAsia"/>
        </w:rPr>
        <w:t>（三）</w:t>
      </w:r>
      <w:r w:rsidR="0094131B" w:rsidRPr="00291819">
        <w:rPr>
          <w:rFonts w:ascii="仿宋_GB2312" w:hAnsi="仿宋_GB2312" w:cs="仿宋_GB2312" w:hint="eastAsia"/>
          <w:szCs w:val="32"/>
        </w:rPr>
        <w:t>区卫监所</w:t>
      </w:r>
      <w:r>
        <w:rPr>
          <w:rFonts w:ascii="仿宋_GB2312" w:hAnsi="仿宋_GB2312" w:cs="仿宋_GB2312" w:hint="eastAsia"/>
        </w:rPr>
        <w:t>要强化处理措施，对监督检查中发现的突出问题，及时向</w:t>
      </w:r>
      <w:r w:rsidR="0094131B">
        <w:rPr>
          <w:rFonts w:ascii="仿宋_GB2312" w:hAnsi="仿宋_GB2312" w:cs="仿宋_GB2312" w:hint="eastAsia"/>
        </w:rPr>
        <w:t>有关</w:t>
      </w:r>
      <w:r>
        <w:rPr>
          <w:rFonts w:ascii="仿宋_GB2312" w:hAnsi="仿宋_GB2312" w:cs="仿宋_GB2312" w:hint="eastAsia"/>
        </w:rPr>
        <w:t>主管部门通报情况，涉嫌违法犯罪线索及时移交相关部门，重大案件信息要及时报告。</w:t>
      </w:r>
    </w:p>
    <w:p w:rsidR="008E040E" w:rsidRDefault="0030676E" w:rsidP="0006155D">
      <w:pPr>
        <w:tabs>
          <w:tab w:val="left" w:pos="1843"/>
          <w:tab w:val="left" w:pos="2127"/>
        </w:tabs>
        <w:spacing w:line="579" w:lineRule="exact"/>
        <w:ind w:firstLineChars="200" w:firstLine="632"/>
        <w:rPr>
          <w:rFonts w:ascii="仿宋_GB2312" w:hAnsi="仿宋_GB2312" w:cs="仿宋_GB2312"/>
        </w:rPr>
      </w:pPr>
      <w:r>
        <w:rPr>
          <w:rFonts w:ascii="仿宋_GB2312" w:hAnsi="仿宋_GB2312" w:cs="仿宋_GB2312" w:hint="eastAsia"/>
        </w:rPr>
        <w:t>联系人：1.市卫计执法支队医疗卫生执法科赖萍萍，联系</w:t>
      </w:r>
      <w:r w:rsidR="0094131B">
        <w:rPr>
          <w:rFonts w:ascii="仿宋_GB2312" w:hAnsi="仿宋_GB2312" w:cs="仿宋_GB2312" w:hint="eastAsia"/>
        </w:rPr>
        <w:t>电</w:t>
      </w:r>
      <w:r>
        <w:rPr>
          <w:rFonts w:ascii="仿宋_GB2312" w:hAnsi="仿宋_GB2312" w:cs="仿宋_GB2312" w:hint="eastAsia"/>
        </w:rPr>
        <w:lastRenderedPageBreak/>
        <w:t>话：0595-28066285，邮箱：</w:t>
      </w:r>
      <w:hyperlink r:id="rId9" w:history="1">
        <w:r w:rsidR="008E040E" w:rsidRPr="00672F9B">
          <w:rPr>
            <w:rStyle w:val="af0"/>
            <w:rFonts w:ascii="仿宋_GB2312" w:hAnsi="仿宋_GB2312" w:cs="仿宋_GB2312" w:hint="eastAsia"/>
          </w:rPr>
          <w:t>qzwjsyl@163.com</w:t>
        </w:r>
      </w:hyperlink>
      <w:r>
        <w:rPr>
          <w:rFonts w:ascii="仿宋_GB2312" w:hAnsi="仿宋_GB2312" w:cs="仿宋_GB2312" w:hint="eastAsia"/>
        </w:rPr>
        <w:t>。</w:t>
      </w:r>
    </w:p>
    <w:p w:rsidR="0006155D" w:rsidRDefault="0030676E" w:rsidP="0006155D">
      <w:pPr>
        <w:tabs>
          <w:tab w:val="left" w:pos="1843"/>
          <w:tab w:val="left" w:pos="2127"/>
        </w:tabs>
        <w:spacing w:line="579" w:lineRule="exact"/>
        <w:ind w:firstLineChars="200" w:firstLine="632"/>
        <w:rPr>
          <w:rFonts w:ascii="仿宋_GB2312" w:hAnsi="仿宋_GB2312" w:cs="仿宋_GB2312"/>
        </w:rPr>
      </w:pPr>
      <w:r>
        <w:rPr>
          <w:rFonts w:ascii="仿宋_GB2312" w:hAnsi="仿宋_GB2312" w:cs="仿宋_GB2312" w:hint="eastAsia"/>
        </w:rPr>
        <w:t>2.市卫计执法支队计划生育与妇幼卫生执法科张丽敏，联系电话：0595-28066277，邮箱：</w:t>
      </w:r>
      <w:hyperlink r:id="rId10" w:history="1">
        <w:r w:rsidR="0094131B" w:rsidRPr="0094131B">
          <w:rPr>
            <w:rFonts w:ascii="仿宋_GB2312" w:hAnsi="仿宋_GB2312" w:cs="仿宋_GB2312" w:hint="eastAsia"/>
          </w:rPr>
          <w:t>qzwjjsk@163.com</w:t>
        </w:r>
      </w:hyperlink>
      <w:r>
        <w:rPr>
          <w:rFonts w:ascii="仿宋_GB2312" w:hAnsi="仿宋_GB2312" w:cs="仿宋_GB2312" w:hint="eastAsia"/>
        </w:rPr>
        <w:t>。</w:t>
      </w:r>
    </w:p>
    <w:p w:rsidR="0006155D" w:rsidRDefault="0006155D" w:rsidP="0006155D">
      <w:pPr>
        <w:tabs>
          <w:tab w:val="left" w:pos="1843"/>
          <w:tab w:val="left" w:pos="2127"/>
        </w:tabs>
        <w:spacing w:line="579" w:lineRule="exact"/>
        <w:ind w:firstLineChars="200" w:firstLine="632"/>
        <w:rPr>
          <w:rFonts w:ascii="仿宋_GB2312" w:hAnsi="仿宋_GB2312" w:cs="仿宋_GB2312"/>
        </w:rPr>
      </w:pPr>
    </w:p>
    <w:p w:rsidR="00C65D25" w:rsidRDefault="0030676E" w:rsidP="0006155D">
      <w:pPr>
        <w:tabs>
          <w:tab w:val="left" w:pos="1843"/>
          <w:tab w:val="left" w:pos="2127"/>
        </w:tabs>
        <w:spacing w:line="579" w:lineRule="exact"/>
        <w:ind w:firstLineChars="200" w:firstLine="632"/>
        <w:rPr>
          <w:rFonts w:ascii="仿宋_GB2312" w:hAnsi="仿宋_GB2312" w:cs="仿宋_GB2312"/>
        </w:rPr>
      </w:pPr>
      <w:r>
        <w:rPr>
          <w:rFonts w:ascii="仿宋_GB2312" w:hAnsi="仿宋_GB2312" w:cs="仿宋_GB2312" w:hint="eastAsia"/>
        </w:rPr>
        <w:t>附表:1.2023年医疗机构国家随机监督抽查工作计划</w:t>
      </w:r>
    </w:p>
    <w:p w:rsidR="00712F4A" w:rsidRDefault="0030676E" w:rsidP="0006155D">
      <w:pPr>
        <w:snapToGrid w:val="0"/>
        <w:spacing w:line="579" w:lineRule="exact"/>
        <w:ind w:firstLineChars="450" w:firstLine="1421"/>
        <w:rPr>
          <w:rFonts w:ascii="仿宋_GB2312" w:hAnsi="仿宋_GB2312" w:cs="仿宋_GB2312"/>
        </w:rPr>
      </w:pPr>
      <w:r>
        <w:rPr>
          <w:rFonts w:ascii="仿宋_GB2312" w:hAnsi="仿宋_GB2312" w:cs="仿宋_GB2312" w:hint="eastAsia"/>
        </w:rPr>
        <w:t>2.2023年医疗机构国家随机监督抽查汇总表</w:t>
      </w:r>
    </w:p>
    <w:p w:rsidR="00C65D25" w:rsidRDefault="0030676E" w:rsidP="0006155D">
      <w:pPr>
        <w:snapToGrid w:val="0"/>
        <w:spacing w:line="579" w:lineRule="exact"/>
        <w:ind w:firstLineChars="400" w:firstLine="1263"/>
        <w:rPr>
          <w:rFonts w:ascii="仿宋_GB2312" w:hAnsi="仿宋_GB2312" w:cs="仿宋_GB2312"/>
        </w:rPr>
      </w:pPr>
      <w:r>
        <w:rPr>
          <w:rFonts w:ascii="仿宋_GB2312" w:hAnsi="仿宋_GB2312" w:cs="仿宋_GB2312" w:hint="eastAsia"/>
        </w:rPr>
        <w:t xml:space="preserve"> 3.</w:t>
      </w:r>
      <w:r w:rsidRPr="00C65D25">
        <w:rPr>
          <w:rFonts w:ascii="仿宋_GB2312" w:hAnsi="仿宋_GB2312" w:cs="仿宋_GB2312" w:hint="eastAsia"/>
        </w:rPr>
        <w:t>2023年医疗美容机构国家随机监督抽查工作计</w:t>
      </w:r>
      <w:r>
        <w:rPr>
          <w:rFonts w:ascii="仿宋_GB2312" w:hAnsi="仿宋_GB2312" w:cs="仿宋_GB2312" w:hint="eastAsia"/>
        </w:rPr>
        <w:t>划</w:t>
      </w:r>
    </w:p>
    <w:p w:rsidR="00712F4A" w:rsidRDefault="0030676E" w:rsidP="0006155D">
      <w:pPr>
        <w:snapToGrid w:val="0"/>
        <w:spacing w:line="579" w:lineRule="exact"/>
        <w:ind w:firstLineChars="400" w:firstLine="1263"/>
        <w:rPr>
          <w:rFonts w:ascii="仿宋_GB2312" w:hAnsi="仿宋_GB2312" w:cs="仿宋_GB2312"/>
        </w:rPr>
      </w:pPr>
      <w:r>
        <w:rPr>
          <w:rFonts w:ascii="仿宋_GB2312" w:hAnsi="仿宋_GB2312" w:cs="仿宋_GB2312" w:hint="eastAsia"/>
        </w:rPr>
        <w:t xml:space="preserve"> 4.2023年医疗美容机构国家随机监督抽查汇总表</w:t>
      </w:r>
    </w:p>
    <w:p w:rsidR="00C65D25" w:rsidRDefault="0030676E" w:rsidP="0006155D">
      <w:pPr>
        <w:snapToGrid w:val="0"/>
        <w:spacing w:line="579" w:lineRule="exact"/>
        <w:ind w:firstLineChars="450" w:firstLine="1421"/>
        <w:rPr>
          <w:rFonts w:ascii="仿宋_GB2312" w:hAnsi="仿宋_GB2312" w:cs="仿宋_GB2312"/>
        </w:rPr>
      </w:pPr>
      <w:r>
        <w:rPr>
          <w:rFonts w:ascii="仿宋_GB2312" w:hAnsi="仿宋_GB2312" w:cs="仿宋_GB2312" w:hint="eastAsia"/>
        </w:rPr>
        <w:t>5.2023年母婴保健技术服务机构国家随机监督抽查</w:t>
      </w:r>
    </w:p>
    <w:p w:rsidR="00C65D25" w:rsidRDefault="0030676E" w:rsidP="0006155D">
      <w:pPr>
        <w:snapToGrid w:val="0"/>
        <w:spacing w:line="579" w:lineRule="exact"/>
        <w:ind w:firstLineChars="550" w:firstLine="1737"/>
        <w:rPr>
          <w:rFonts w:ascii="仿宋_GB2312" w:hAnsi="仿宋_GB2312" w:cs="仿宋_GB2312"/>
        </w:rPr>
      </w:pPr>
      <w:r>
        <w:rPr>
          <w:rFonts w:ascii="仿宋_GB2312" w:hAnsi="仿宋_GB2312" w:cs="仿宋_GB2312" w:hint="eastAsia"/>
        </w:rPr>
        <w:t>工作计划表</w:t>
      </w:r>
    </w:p>
    <w:p w:rsidR="00C65D25" w:rsidRDefault="0030676E" w:rsidP="0006155D">
      <w:pPr>
        <w:snapToGrid w:val="0"/>
        <w:spacing w:line="579" w:lineRule="exact"/>
        <w:ind w:firstLineChars="450" w:firstLine="1421"/>
        <w:rPr>
          <w:rFonts w:ascii="仿宋_GB2312" w:hAnsi="仿宋_GB2312" w:cs="仿宋_GB2312"/>
        </w:rPr>
      </w:pPr>
      <w:r>
        <w:rPr>
          <w:rFonts w:ascii="仿宋_GB2312" w:hAnsi="仿宋_GB2312" w:cs="仿宋_GB2312" w:hint="eastAsia"/>
        </w:rPr>
        <w:t>6.2023年母婴保健技术服务机构国家随机监督抽查</w:t>
      </w:r>
    </w:p>
    <w:p w:rsidR="00712F4A" w:rsidRDefault="0030676E" w:rsidP="0006155D">
      <w:pPr>
        <w:snapToGrid w:val="0"/>
        <w:spacing w:line="579" w:lineRule="exact"/>
        <w:ind w:firstLineChars="550" w:firstLine="1737"/>
        <w:rPr>
          <w:rFonts w:ascii="仿宋_GB2312" w:hAnsi="仿宋_GB2312" w:cs="仿宋_GB2312"/>
        </w:rPr>
      </w:pPr>
      <w:r>
        <w:rPr>
          <w:rFonts w:ascii="仿宋_GB2312" w:hAnsi="仿宋_GB2312" w:cs="仿宋_GB2312" w:hint="eastAsia"/>
        </w:rPr>
        <w:t>汇总表</w:t>
      </w:r>
    </w:p>
    <w:p w:rsidR="00C65D25" w:rsidRDefault="0030676E" w:rsidP="0006155D">
      <w:pPr>
        <w:snapToGrid w:val="0"/>
        <w:spacing w:line="579" w:lineRule="exact"/>
        <w:ind w:firstLineChars="450" w:firstLine="1421"/>
        <w:rPr>
          <w:rFonts w:ascii="仿宋_GB2312" w:hAnsi="仿宋_GB2312" w:cs="仿宋_GB2312"/>
        </w:rPr>
      </w:pPr>
      <w:r>
        <w:rPr>
          <w:rFonts w:ascii="仿宋_GB2312" w:hAnsi="仿宋_GB2312" w:cs="仿宋_GB2312" w:hint="eastAsia"/>
        </w:rPr>
        <w:t>7.2023年医学检验实验室国家随机监督抽查工作</w:t>
      </w:r>
    </w:p>
    <w:p w:rsidR="00712F4A" w:rsidRDefault="0030676E" w:rsidP="0006155D">
      <w:pPr>
        <w:snapToGrid w:val="0"/>
        <w:spacing w:line="579" w:lineRule="exact"/>
        <w:ind w:firstLineChars="550" w:firstLine="1737"/>
        <w:rPr>
          <w:rFonts w:ascii="仿宋_GB2312" w:hAnsi="仿宋_GB2312" w:cs="仿宋_GB2312"/>
        </w:rPr>
      </w:pPr>
      <w:r>
        <w:rPr>
          <w:rFonts w:ascii="仿宋_GB2312" w:hAnsi="仿宋_GB2312" w:cs="仿宋_GB2312" w:hint="eastAsia"/>
        </w:rPr>
        <w:t>计划表</w:t>
      </w:r>
    </w:p>
    <w:p w:rsidR="00712F4A" w:rsidRDefault="0030676E" w:rsidP="00D57225">
      <w:pPr>
        <w:snapToGrid w:val="0"/>
        <w:spacing w:line="579" w:lineRule="exact"/>
        <w:ind w:firstLineChars="399" w:firstLine="1260"/>
        <w:rPr>
          <w:rFonts w:ascii="仿宋_GB2312" w:hAnsi="仿宋_GB2312" w:cs="仿宋_GB2312"/>
        </w:rPr>
      </w:pPr>
      <w:r>
        <w:rPr>
          <w:rFonts w:ascii="仿宋_GB2312" w:hAnsi="仿宋_GB2312" w:cs="仿宋_GB2312" w:hint="eastAsia"/>
        </w:rPr>
        <w:t xml:space="preserve"> 8.</w:t>
      </w:r>
      <w:r w:rsidRPr="00C65D25">
        <w:rPr>
          <w:rFonts w:ascii="仿宋_GB2312" w:hAnsi="仿宋_GB2312" w:cs="仿宋_GB2312" w:hint="eastAsia"/>
        </w:rPr>
        <w:t>2023年医学检验实验室国家随机监督抽查汇</w:t>
      </w:r>
      <w:r>
        <w:rPr>
          <w:rFonts w:ascii="仿宋_GB2312" w:hAnsi="仿宋_GB2312" w:cs="仿宋_GB2312" w:hint="eastAsia"/>
        </w:rPr>
        <w:t>总表</w:t>
      </w:r>
    </w:p>
    <w:p w:rsidR="00712F4A" w:rsidRDefault="00712F4A" w:rsidP="0006155D">
      <w:pPr>
        <w:spacing w:line="579" w:lineRule="exact"/>
        <w:ind w:firstLineChars="200" w:firstLine="632"/>
        <w:rPr>
          <w:rFonts w:ascii="仿宋_GB2312"/>
        </w:rPr>
        <w:sectPr w:rsidR="00712F4A" w:rsidSect="00E212BA">
          <w:headerReference w:type="default" r:id="rId11"/>
          <w:footerReference w:type="default" r:id="rId12"/>
          <w:pgSz w:w="11906" w:h="16838" w:code="9"/>
          <w:pgMar w:top="2098" w:right="1474" w:bottom="1985" w:left="1588" w:header="851" w:footer="992" w:gutter="0"/>
          <w:pgNumType w:start="48"/>
          <w:cols w:space="720"/>
          <w:docGrid w:type="linesAndChars" w:linePitch="579" w:charSpace="-849"/>
        </w:sectPr>
      </w:pPr>
    </w:p>
    <w:p w:rsidR="0020381D" w:rsidRDefault="0030676E" w:rsidP="0020381D">
      <w:pPr>
        <w:widowControl/>
        <w:jc w:val="left"/>
        <w:rPr>
          <w:rFonts w:ascii="黑体" w:eastAsia="黑体" w:hAnsi="黑体"/>
          <w:szCs w:val="32"/>
        </w:rPr>
      </w:pPr>
      <w:r>
        <w:rPr>
          <w:rFonts w:ascii="黑体" w:eastAsia="黑体" w:hAnsi="黑体" w:hint="eastAsia"/>
          <w:szCs w:val="32"/>
        </w:rPr>
        <w:lastRenderedPageBreak/>
        <w:t>附表</w:t>
      </w:r>
      <w:r w:rsidR="0020381D">
        <w:rPr>
          <w:rFonts w:ascii="黑体" w:eastAsia="黑体" w:hAnsi="黑体" w:hint="eastAsia"/>
          <w:szCs w:val="32"/>
        </w:rPr>
        <w:t xml:space="preserve">1                  </w:t>
      </w:r>
    </w:p>
    <w:p w:rsidR="00712F4A" w:rsidRPr="00C65D25" w:rsidRDefault="0030676E" w:rsidP="0020381D">
      <w:pPr>
        <w:widowControl/>
        <w:spacing w:line="360" w:lineRule="auto"/>
        <w:jc w:val="center"/>
        <w:rPr>
          <w:rFonts w:ascii="方正小标宋简体" w:eastAsia="方正小标宋简体" w:hAnsi="方正小标宋简体" w:cs="方正小标宋简体"/>
          <w:bCs/>
          <w:sz w:val="36"/>
          <w:szCs w:val="36"/>
        </w:rPr>
      </w:pPr>
      <w:r w:rsidRPr="00C65D25">
        <w:rPr>
          <w:rFonts w:ascii="方正小标宋简体" w:eastAsia="方正小标宋简体" w:hAnsi="方正小标宋简体" w:cs="方正小标宋简体" w:hint="eastAsia"/>
          <w:bCs/>
          <w:sz w:val="36"/>
          <w:szCs w:val="36"/>
        </w:rPr>
        <w:t>2023年医疗机构国家随机监督抽查工作计划表</w:t>
      </w:r>
    </w:p>
    <w:tbl>
      <w:tblPr>
        <w:tblW w:w="13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2857"/>
        <w:gridCol w:w="1262"/>
        <w:gridCol w:w="7318"/>
        <w:gridCol w:w="1644"/>
      </w:tblGrid>
      <w:tr w:rsidR="00712F4A" w:rsidTr="00C178BE">
        <w:trPr>
          <w:trHeight w:val="865"/>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0381D" w:rsidRDefault="0030676E">
            <w:pPr>
              <w:spacing w:line="360" w:lineRule="auto"/>
              <w:jc w:val="center"/>
              <w:rPr>
                <w:rFonts w:ascii="黑体" w:eastAsia="黑体" w:hAnsi="黑体" w:cs="仿宋_GB2312"/>
                <w:bCs/>
                <w:sz w:val="24"/>
              </w:rPr>
            </w:pPr>
            <w:r w:rsidRPr="0020381D">
              <w:rPr>
                <w:rFonts w:ascii="黑体" w:eastAsia="黑体" w:hAnsi="黑体" w:cs="仿宋_GB2312" w:hint="eastAsia"/>
                <w:bCs/>
                <w:sz w:val="24"/>
              </w:rPr>
              <w:t>序号</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0381D" w:rsidRDefault="0030676E">
            <w:pPr>
              <w:spacing w:line="360" w:lineRule="auto"/>
              <w:jc w:val="center"/>
              <w:rPr>
                <w:rFonts w:ascii="黑体" w:eastAsia="黑体" w:hAnsi="黑体" w:cs="仿宋_GB2312"/>
                <w:bCs/>
                <w:sz w:val="24"/>
              </w:rPr>
            </w:pPr>
            <w:r w:rsidRPr="0020381D">
              <w:rPr>
                <w:rFonts w:ascii="黑体" w:eastAsia="黑体" w:hAnsi="黑体" w:cs="仿宋_GB2312" w:hint="eastAsia"/>
                <w:bCs/>
                <w:sz w:val="24"/>
              </w:rPr>
              <w:t>监督检查对象</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0381D" w:rsidRDefault="0030676E">
            <w:pPr>
              <w:spacing w:line="360" w:lineRule="auto"/>
              <w:jc w:val="center"/>
              <w:rPr>
                <w:rFonts w:ascii="黑体" w:eastAsia="黑体" w:hAnsi="黑体" w:cs="仿宋_GB2312"/>
                <w:bCs/>
                <w:sz w:val="24"/>
              </w:rPr>
            </w:pPr>
            <w:r w:rsidRPr="0020381D">
              <w:rPr>
                <w:rFonts w:ascii="黑体" w:eastAsia="黑体" w:hAnsi="黑体" w:cs="仿宋_GB2312" w:hint="eastAsia"/>
                <w:bCs/>
                <w:sz w:val="24"/>
              </w:rPr>
              <w:t>抽检比例</w:t>
            </w:r>
          </w:p>
        </w:tc>
        <w:tc>
          <w:tcPr>
            <w:tcW w:w="731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0381D" w:rsidRDefault="0030676E">
            <w:pPr>
              <w:spacing w:line="360" w:lineRule="auto"/>
              <w:jc w:val="center"/>
              <w:rPr>
                <w:rFonts w:ascii="黑体" w:eastAsia="黑体" w:hAnsi="黑体" w:cs="仿宋_GB2312"/>
                <w:bCs/>
                <w:sz w:val="24"/>
              </w:rPr>
            </w:pPr>
            <w:r w:rsidRPr="0020381D">
              <w:rPr>
                <w:rFonts w:ascii="黑体" w:eastAsia="黑体" w:hAnsi="黑体" w:cs="仿宋_GB2312" w:hint="eastAsia"/>
                <w:bCs/>
                <w:sz w:val="24"/>
              </w:rPr>
              <w:t>检查内容</w:t>
            </w:r>
          </w:p>
        </w:tc>
        <w:tc>
          <w:tcPr>
            <w:tcW w:w="1644"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0381D" w:rsidRDefault="0030676E">
            <w:pPr>
              <w:spacing w:line="360" w:lineRule="auto"/>
              <w:jc w:val="center"/>
              <w:rPr>
                <w:rFonts w:ascii="黑体" w:eastAsia="黑体" w:hAnsi="黑体" w:cs="仿宋_GB2312"/>
                <w:bCs/>
                <w:sz w:val="24"/>
              </w:rPr>
            </w:pPr>
            <w:r w:rsidRPr="0020381D">
              <w:rPr>
                <w:rFonts w:ascii="黑体" w:eastAsia="黑体" w:hAnsi="黑体" w:cs="仿宋_GB2312" w:hint="eastAsia"/>
                <w:bCs/>
                <w:sz w:val="24"/>
              </w:rPr>
              <w:t>备注</w:t>
            </w:r>
          </w:p>
        </w:tc>
      </w:tr>
      <w:tr w:rsidR="00712F4A" w:rsidTr="0020381D">
        <w:trPr>
          <w:trHeight w:val="680"/>
          <w:jc w:val="center"/>
        </w:trPr>
        <w:tc>
          <w:tcPr>
            <w:tcW w:w="851" w:type="dxa"/>
            <w:tcBorders>
              <w:top w:val="single" w:sz="4" w:space="0" w:color="auto"/>
              <w:left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1</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医院（含中医院、妇幼保健院）</w:t>
            </w:r>
          </w:p>
        </w:tc>
        <w:tc>
          <w:tcPr>
            <w:tcW w:w="1262"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12%</w:t>
            </w:r>
          </w:p>
        </w:tc>
        <w:tc>
          <w:tcPr>
            <w:tcW w:w="731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1.医疗机构资质（取得《医疗机构执业许可证》或备案情况、人员资格、诊疗活动、健康体检、医学检验）管理情况；</w:t>
            </w:r>
          </w:p>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2.医疗卫生人员管理情况；</w:t>
            </w:r>
          </w:p>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3.药品（麻醉药品、精神药品、抗菌药物）和医疗器械管理情况；</w:t>
            </w:r>
          </w:p>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4.医疗技术（禁止类临床应用技术、限制类临床应用技术、医疗美容、临床基因扩增）管理情况；</w:t>
            </w:r>
          </w:p>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5.医疗文书（处方、病历、医学证明文件）管理情况（此项内容不作为村卫生室所检查内容）；</w:t>
            </w:r>
          </w:p>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6.临床用血（用血来源、管理组织和制度，血液储存，应急用血采血）管理情况。</w:t>
            </w:r>
          </w:p>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7.生物医学研究（资质资格、登记备案、伦理审查等）管理情况。</w:t>
            </w:r>
          </w:p>
        </w:tc>
        <w:tc>
          <w:tcPr>
            <w:tcW w:w="1644"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rPr>
                <w:rFonts w:ascii="仿宋_GB2312" w:hAnsi="仿宋_GB2312" w:cs="仿宋_GB2312"/>
                <w:sz w:val="24"/>
              </w:rPr>
            </w:pPr>
            <w:r w:rsidRPr="00A52FCE">
              <w:rPr>
                <w:rFonts w:ascii="仿宋_GB2312" w:hAnsi="仿宋_GB2312" w:cs="仿宋_GB2312" w:hint="eastAsia"/>
                <w:sz w:val="24"/>
              </w:rPr>
              <w:t>根据各医疗机构业务开展情况，检查内容可合理缺项。</w:t>
            </w:r>
          </w:p>
        </w:tc>
      </w:tr>
      <w:tr w:rsidR="00712F4A" w:rsidTr="0020381D">
        <w:trPr>
          <w:trHeight w:val="680"/>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2</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社区卫生服务机构</w:t>
            </w:r>
          </w:p>
        </w:tc>
        <w:tc>
          <w:tcPr>
            <w:tcW w:w="12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line="360" w:lineRule="auto"/>
              <w:jc w:val="center"/>
              <w:rPr>
                <w:rFonts w:ascii="仿宋_GB2312" w:hAnsi="仿宋_GB2312" w:cs="仿宋_GB2312"/>
                <w:szCs w:val="21"/>
              </w:rPr>
            </w:pPr>
            <w:r>
              <w:rPr>
                <w:rFonts w:ascii="仿宋_GB2312" w:hAnsi="仿宋_GB2312" w:cs="仿宋_GB2312" w:hint="eastAsia"/>
                <w:szCs w:val="21"/>
              </w:rPr>
              <w:t>5%</w:t>
            </w: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rPr>
                <w:rFonts w:ascii="仿宋_GB2312" w:hAnsi="仿宋_GB2312" w:cs="仿宋_GB2312"/>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r>
      <w:tr w:rsidR="00712F4A" w:rsidTr="0020381D">
        <w:trPr>
          <w:trHeight w:val="680"/>
          <w:jc w:val="center"/>
        </w:trPr>
        <w:tc>
          <w:tcPr>
            <w:tcW w:w="85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20381D"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3</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村卫生室（所）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rPr>
                <w:rFonts w:ascii="仿宋_GB2312" w:hAnsi="仿宋_GB2312" w:cs="仿宋_GB2312"/>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r>
      <w:tr w:rsidR="00712F4A" w:rsidTr="0020381D">
        <w:trPr>
          <w:trHeight w:val="680"/>
          <w:jc w:val="center"/>
        </w:trPr>
        <w:tc>
          <w:tcPr>
            <w:tcW w:w="8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20381D"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4</w:t>
            </w: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诊  所</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rPr>
                <w:rFonts w:ascii="仿宋_GB2312" w:hAnsi="仿宋_GB2312" w:cs="仿宋_GB2312"/>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r>
      <w:tr w:rsidR="00712F4A" w:rsidTr="0020381D">
        <w:trPr>
          <w:trHeight w:val="950"/>
          <w:jc w:val="center"/>
        </w:trPr>
        <w:tc>
          <w:tcPr>
            <w:tcW w:w="851"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712F4A" w:rsidP="0020381D">
            <w:pPr>
              <w:spacing w:line="320" w:lineRule="exact"/>
              <w:jc w:val="center"/>
              <w:rPr>
                <w:rFonts w:ascii="仿宋_GB2312" w:hAnsi="仿宋_GB2312" w:cs="仿宋_GB2312"/>
                <w:sz w:val="24"/>
              </w:rPr>
            </w:pPr>
          </w:p>
        </w:tc>
        <w:tc>
          <w:tcPr>
            <w:tcW w:w="285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A52FCE" w:rsidRDefault="0030676E" w:rsidP="0020381D">
            <w:pPr>
              <w:spacing w:line="320" w:lineRule="exact"/>
              <w:jc w:val="center"/>
              <w:rPr>
                <w:rFonts w:ascii="仿宋_GB2312" w:hAnsi="仿宋_GB2312" w:cs="仿宋_GB2312"/>
                <w:sz w:val="24"/>
              </w:rPr>
            </w:pPr>
            <w:r w:rsidRPr="00A52FCE">
              <w:rPr>
                <w:rFonts w:ascii="仿宋_GB2312" w:hAnsi="仿宋_GB2312" w:cs="仿宋_GB2312" w:hint="eastAsia"/>
                <w:sz w:val="24"/>
              </w:rPr>
              <w:t>其他医疗机构</w:t>
            </w:r>
          </w:p>
        </w:tc>
        <w:tc>
          <w:tcPr>
            <w:tcW w:w="1262"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c>
          <w:tcPr>
            <w:tcW w:w="7318"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c>
          <w:tcPr>
            <w:tcW w:w="1644"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line="360" w:lineRule="auto"/>
              <w:jc w:val="center"/>
              <w:rPr>
                <w:rFonts w:ascii="仿宋_GB2312" w:hAnsi="仿宋_GB2312" w:cs="仿宋_GB2312"/>
                <w:szCs w:val="21"/>
              </w:rPr>
            </w:pPr>
          </w:p>
        </w:tc>
      </w:tr>
    </w:tbl>
    <w:p w:rsidR="00712F4A" w:rsidRDefault="00712F4A">
      <w:pPr>
        <w:spacing w:line="500" w:lineRule="exact"/>
        <w:rPr>
          <w:rFonts w:ascii="黑体" w:eastAsia="黑体" w:hAnsi="黑体"/>
        </w:rPr>
      </w:pPr>
    </w:p>
    <w:p w:rsidR="0020381D" w:rsidRDefault="0020381D">
      <w:pPr>
        <w:spacing w:line="500" w:lineRule="exact"/>
        <w:rPr>
          <w:rFonts w:ascii="黑体" w:eastAsia="黑体" w:hAnsi="黑体"/>
        </w:rPr>
      </w:pPr>
    </w:p>
    <w:p w:rsidR="0020381D" w:rsidRDefault="0020381D">
      <w:pPr>
        <w:spacing w:line="500" w:lineRule="exact"/>
        <w:rPr>
          <w:rFonts w:ascii="黑体" w:eastAsia="黑体" w:hAnsi="黑体"/>
        </w:rPr>
      </w:pPr>
    </w:p>
    <w:p w:rsidR="0020381D" w:rsidRDefault="0020381D">
      <w:pPr>
        <w:spacing w:line="500" w:lineRule="exact"/>
        <w:rPr>
          <w:rFonts w:ascii="黑体" w:eastAsia="黑体" w:hAnsi="黑体"/>
        </w:rPr>
      </w:pPr>
    </w:p>
    <w:p w:rsidR="00C178BE" w:rsidRDefault="00C178BE">
      <w:pPr>
        <w:spacing w:line="500" w:lineRule="exact"/>
        <w:rPr>
          <w:rFonts w:ascii="黑体" w:eastAsia="黑体" w:hAnsi="黑体"/>
        </w:rPr>
      </w:pPr>
    </w:p>
    <w:p w:rsidR="00712F4A" w:rsidRDefault="0030676E">
      <w:pPr>
        <w:spacing w:line="500" w:lineRule="exact"/>
        <w:rPr>
          <w:b/>
        </w:rPr>
      </w:pPr>
      <w:r>
        <w:rPr>
          <w:rFonts w:ascii="黑体" w:eastAsia="黑体" w:hAnsi="黑体" w:hint="eastAsia"/>
        </w:rPr>
        <w:lastRenderedPageBreak/>
        <w:t>附表2</w:t>
      </w:r>
    </w:p>
    <w:p w:rsidR="00712F4A" w:rsidRPr="0020381D" w:rsidRDefault="0030676E">
      <w:pPr>
        <w:snapToGrid w:val="0"/>
        <w:jc w:val="center"/>
        <w:rPr>
          <w:rFonts w:ascii="方正小标宋简体" w:eastAsia="方正小标宋简体" w:hAnsi="方正小标宋简体" w:cs="方正小标宋简体"/>
          <w:bCs/>
          <w:sz w:val="36"/>
          <w:szCs w:val="36"/>
        </w:rPr>
      </w:pPr>
      <w:r w:rsidRPr="0020381D">
        <w:rPr>
          <w:rFonts w:ascii="方正小标宋简体" w:eastAsia="方正小标宋简体" w:hAnsi="方正小标宋简体" w:cs="方正小标宋简体" w:hint="eastAsia"/>
          <w:bCs/>
          <w:sz w:val="36"/>
          <w:szCs w:val="36"/>
        </w:rPr>
        <w:t>2023年医疗机构国家随机监督抽查汇总表</w:t>
      </w:r>
    </w:p>
    <w:tbl>
      <w:tblPr>
        <w:tblW w:w="15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23"/>
        <w:gridCol w:w="365"/>
        <w:gridCol w:w="347"/>
        <w:gridCol w:w="362"/>
        <w:gridCol w:w="600"/>
        <w:gridCol w:w="579"/>
        <w:gridCol w:w="322"/>
        <w:gridCol w:w="356"/>
        <w:gridCol w:w="351"/>
        <w:gridCol w:w="595"/>
        <w:gridCol w:w="413"/>
        <w:gridCol w:w="443"/>
        <w:gridCol w:w="366"/>
        <w:gridCol w:w="316"/>
        <w:gridCol w:w="707"/>
        <w:gridCol w:w="406"/>
        <w:gridCol w:w="612"/>
        <w:gridCol w:w="577"/>
        <w:gridCol w:w="648"/>
        <w:gridCol w:w="363"/>
        <w:gridCol w:w="327"/>
        <w:gridCol w:w="619"/>
        <w:gridCol w:w="430"/>
        <w:gridCol w:w="429"/>
        <w:gridCol w:w="523"/>
        <w:gridCol w:w="337"/>
        <w:gridCol w:w="430"/>
        <w:gridCol w:w="430"/>
        <w:gridCol w:w="342"/>
        <w:gridCol w:w="321"/>
        <w:gridCol w:w="290"/>
        <w:gridCol w:w="357"/>
        <w:gridCol w:w="436"/>
      </w:tblGrid>
      <w:tr w:rsidR="00712F4A">
        <w:trPr>
          <w:cantSplit/>
          <w:trHeight w:val="23"/>
          <w:jc w:val="center"/>
        </w:trPr>
        <w:tc>
          <w:tcPr>
            <w:tcW w:w="132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rsidP="00D33637">
            <w:pPr>
              <w:spacing w:before="100" w:beforeAutospacing="1" w:after="100" w:afterAutospacing="1" w:line="220" w:lineRule="exact"/>
              <w:ind w:left="364" w:hangingChars="202" w:hanging="364"/>
              <w:jc w:val="center"/>
              <w:rPr>
                <w:rFonts w:ascii="黑体" w:eastAsia="黑体" w:hAnsi="黑体" w:cs="黑体"/>
                <w:sz w:val="18"/>
                <w:szCs w:val="18"/>
              </w:rPr>
            </w:pPr>
            <w:r>
              <w:rPr>
                <w:rFonts w:ascii="黑体" w:eastAsia="黑体" w:hAnsi="黑体" w:cs="黑体" w:hint="eastAsia"/>
                <w:sz w:val="18"/>
                <w:szCs w:val="18"/>
              </w:rPr>
              <w:t>单位</w:t>
            </w:r>
          </w:p>
          <w:p w:rsidR="00712F4A" w:rsidRDefault="0030676E" w:rsidP="00D33637">
            <w:pPr>
              <w:spacing w:before="100" w:beforeAutospacing="1" w:after="100" w:afterAutospacing="1" w:line="220" w:lineRule="exact"/>
              <w:ind w:left="364" w:hangingChars="202" w:hanging="364"/>
              <w:jc w:val="center"/>
              <w:rPr>
                <w:rFonts w:ascii="黑体" w:eastAsia="黑体" w:hAnsi="黑体" w:cs="黑体"/>
                <w:sz w:val="18"/>
                <w:szCs w:val="18"/>
              </w:rPr>
            </w:pPr>
            <w:r>
              <w:rPr>
                <w:rFonts w:ascii="黑体" w:eastAsia="黑体" w:hAnsi="黑体" w:cs="黑体" w:hint="eastAsia"/>
                <w:sz w:val="18"/>
                <w:szCs w:val="18"/>
              </w:rPr>
              <w:t>类别</w:t>
            </w:r>
          </w:p>
        </w:tc>
        <w:tc>
          <w:tcPr>
            <w:tcW w:w="36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辖区内单位总数</w:t>
            </w:r>
          </w:p>
        </w:tc>
        <w:tc>
          <w:tcPr>
            <w:tcW w:w="3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 xml:space="preserve">   检查单位数</w:t>
            </w:r>
          </w:p>
        </w:tc>
        <w:tc>
          <w:tcPr>
            <w:tcW w:w="11883" w:type="dxa"/>
            <w:gridSpan w:val="26"/>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不合格情况</w:t>
            </w:r>
          </w:p>
        </w:tc>
        <w:tc>
          <w:tcPr>
            <w:tcW w:w="1404"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行政处罚情况</w:t>
            </w:r>
          </w:p>
        </w:tc>
      </w:tr>
      <w:tr w:rsidR="00712F4A">
        <w:trPr>
          <w:cantSplit/>
          <w:trHeight w:val="23"/>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1863"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医疗机构资质管理</w:t>
            </w:r>
          </w:p>
        </w:tc>
        <w:tc>
          <w:tcPr>
            <w:tcW w:w="2840" w:type="dxa"/>
            <w:gridSpan w:val="7"/>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医疗卫生人员管理</w:t>
            </w:r>
          </w:p>
        </w:tc>
        <w:tc>
          <w:tcPr>
            <w:tcW w:w="1725"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药品和医疗器械管理</w:t>
            </w:r>
          </w:p>
        </w:tc>
        <w:tc>
          <w:tcPr>
            <w:tcW w:w="2534"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医疗技术与生物医学研究管理</w:t>
            </w:r>
          </w:p>
        </w:tc>
        <w:tc>
          <w:tcPr>
            <w:tcW w:w="1382"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医疗文书管理</w:t>
            </w:r>
          </w:p>
        </w:tc>
        <w:tc>
          <w:tcPr>
            <w:tcW w:w="15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临床用血管理</w:t>
            </w:r>
          </w:p>
        </w:tc>
        <w:tc>
          <w:tcPr>
            <w:tcW w:w="32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 xml:space="preserve"> 查处案件数</w:t>
            </w:r>
          </w:p>
        </w:tc>
        <w:tc>
          <w:tcPr>
            <w:tcW w:w="290"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 xml:space="preserve"> 罚没款金额（万元）</w:t>
            </w:r>
          </w:p>
        </w:tc>
        <w:tc>
          <w:tcPr>
            <w:tcW w:w="35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 xml:space="preserve"> 吊销《医疗机构执业许可证》单位数</w:t>
            </w:r>
          </w:p>
        </w:tc>
        <w:tc>
          <w:tcPr>
            <w:tcW w:w="43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 xml:space="preserve"> 吊销诊疗科目单位数</w:t>
            </w:r>
          </w:p>
        </w:tc>
      </w:tr>
      <w:tr w:rsidR="00712F4A">
        <w:trPr>
          <w:cantSplit/>
          <w:trHeight w:val="3950"/>
          <w:jc w:val="center"/>
        </w:trPr>
        <w:tc>
          <w:tcPr>
            <w:tcW w:w="1323"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365"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347"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执业许可证管理不符合要求单位数</w:t>
            </w: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人员资格管理（未使用非卫生技术人员）不符合要求单位数</w:t>
            </w: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医疗机构诊疗活动管理不符合要求单位数</w:t>
            </w: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黑体" w:eastAsia="黑体" w:hAnsi="黑体" w:cs="黑体"/>
                <w:sz w:val="18"/>
                <w:szCs w:val="18"/>
              </w:rPr>
            </w:pPr>
          </w:p>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健康体检管理不符合要求单位数</w:t>
            </w: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医师管理不符合要求单位数</w:t>
            </w: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外国医师管理不符合要求单位数</w:t>
            </w: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香港、澳门特别行政区医师管理不符合要求单位数</w:t>
            </w: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台湾医师管理不符合要求单位数</w:t>
            </w: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乡村医生管理不符合要求单位数</w:t>
            </w: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护士管理不符合要求单位数</w:t>
            </w: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医技人员管理不符合要求单位数</w:t>
            </w: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麻醉药品和精神药品管理不符合要求单位数</w:t>
            </w: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抗菌药物管理不符合要求单位数</w:t>
            </w: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医疗器械管理不符合要求单位数</w:t>
            </w: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禁止临床应用技术管理不符合要求单位数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限制临床应用技术管理不符合要求单位数</w:t>
            </w: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医疗美容管理不符合要求单位数</w:t>
            </w: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临床基因扩增管理不符合要求单位数</w:t>
            </w: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生物医学研究研究管理不符合要求单位数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处方管理不符合要求单位数</w:t>
            </w: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病历管理不符合要求单位数</w:t>
            </w: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医学证明文件管理不符合要求单位数</w:t>
            </w: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 xml:space="preserve"> 用血来源管理不符合要求单位数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 xml:space="preserve"> 血液储存管理不符合要求的单位数</w:t>
            </w: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30676E">
            <w:pPr>
              <w:spacing w:before="100" w:beforeAutospacing="1" w:after="100" w:afterAutospacing="1" w:line="220" w:lineRule="exact"/>
              <w:rPr>
                <w:rFonts w:ascii="黑体" w:eastAsia="黑体" w:hAnsi="黑体" w:cs="黑体"/>
                <w:sz w:val="18"/>
                <w:szCs w:val="18"/>
              </w:rPr>
            </w:pPr>
            <w:r>
              <w:rPr>
                <w:rFonts w:ascii="黑体" w:eastAsia="黑体" w:hAnsi="黑体" w:cs="黑体" w:hint="eastAsia"/>
                <w:sz w:val="18"/>
                <w:szCs w:val="18"/>
              </w:rPr>
              <w:t xml:space="preserve"> 用血管理组织和制度不符合要求单位数</w:t>
            </w: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30676E">
            <w:pPr>
              <w:spacing w:before="100" w:beforeAutospacing="1" w:after="100" w:afterAutospacing="1" w:line="220" w:lineRule="exact"/>
              <w:jc w:val="center"/>
              <w:rPr>
                <w:rFonts w:ascii="黑体" w:eastAsia="黑体" w:hAnsi="黑体" w:cs="黑体"/>
                <w:sz w:val="18"/>
                <w:szCs w:val="18"/>
              </w:rPr>
            </w:pPr>
            <w:r>
              <w:rPr>
                <w:rFonts w:ascii="黑体" w:eastAsia="黑体" w:hAnsi="黑体" w:cs="黑体" w:hint="eastAsia"/>
                <w:sz w:val="18"/>
                <w:szCs w:val="18"/>
              </w:rPr>
              <w:t xml:space="preserve"> 应急用血采血管理不符合要求单位数</w:t>
            </w:r>
          </w:p>
        </w:tc>
        <w:tc>
          <w:tcPr>
            <w:tcW w:w="321"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290"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357"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c>
          <w:tcPr>
            <w:tcW w:w="436"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黑体" w:eastAsia="黑体" w:hAnsi="黑体" w:cs="黑体"/>
                <w:sz w:val="18"/>
                <w:szCs w:val="18"/>
              </w:rPr>
            </w:pPr>
          </w:p>
        </w:tc>
      </w:tr>
      <w:tr w:rsidR="00712F4A">
        <w:trPr>
          <w:cantSplit/>
          <w:trHeight w:val="621"/>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医院（含中医院、妇幼保健院）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r>
      <w:tr w:rsidR="00712F4A">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社区卫生服务机构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仿宋_GB2312" w:hAnsi="仿宋_GB2312" w:cs="仿宋_GB2312"/>
                <w:sz w:val="18"/>
                <w:szCs w:val="18"/>
              </w:rPr>
            </w:pPr>
          </w:p>
        </w:tc>
      </w:tr>
      <w:tr w:rsidR="00712F4A">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卫生院</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r>
      <w:tr w:rsidR="00712F4A">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村卫生室（所）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r>
      <w:tr w:rsidR="00712F4A">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诊  所</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r>
      <w:tr w:rsidR="00712F4A">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其他医疗机构</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r>
      <w:tr w:rsidR="00712F4A">
        <w:trPr>
          <w:cantSplit/>
          <w:trHeight w:val="23"/>
          <w:jc w:val="center"/>
        </w:trPr>
        <w:tc>
          <w:tcPr>
            <w:tcW w:w="13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仿宋_GB2312" w:hAnsi="仿宋_GB2312" w:cs="仿宋_GB2312"/>
                <w:sz w:val="18"/>
                <w:szCs w:val="18"/>
              </w:rPr>
            </w:pPr>
            <w:r>
              <w:rPr>
                <w:rFonts w:ascii="仿宋_GB2312" w:hAnsi="仿宋_GB2312" w:cs="仿宋_GB2312" w:hint="eastAsia"/>
                <w:sz w:val="18"/>
                <w:szCs w:val="18"/>
              </w:rPr>
              <w:t>合计</w:t>
            </w:r>
          </w:p>
        </w:tc>
        <w:tc>
          <w:tcPr>
            <w:tcW w:w="36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4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9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1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4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1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70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0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7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6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2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61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2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52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37"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43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4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仿宋_GB2312" w:hAnsi="仿宋_GB2312" w:cs="仿宋_GB2312"/>
                <w:sz w:val="18"/>
                <w:szCs w:val="18"/>
              </w:rPr>
            </w:pPr>
          </w:p>
        </w:tc>
        <w:tc>
          <w:tcPr>
            <w:tcW w:w="3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2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35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c>
          <w:tcPr>
            <w:tcW w:w="43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仿宋_GB2312" w:hAnsi="仿宋_GB2312" w:cs="仿宋_GB2312"/>
                <w:sz w:val="18"/>
                <w:szCs w:val="18"/>
              </w:rPr>
            </w:pPr>
          </w:p>
        </w:tc>
      </w:tr>
    </w:tbl>
    <w:p w:rsidR="00712F4A" w:rsidRDefault="0030676E">
      <w:pPr>
        <w:spacing w:line="360" w:lineRule="auto"/>
        <w:rPr>
          <w:rFonts w:ascii="宋体" w:eastAsia="黑体" w:hAnsi="宋体"/>
          <w:b/>
          <w:sz w:val="44"/>
        </w:rPr>
      </w:pPr>
      <w:r>
        <w:rPr>
          <w:rFonts w:ascii="仿宋_GB2312" w:hAnsi="仿宋_GB2312" w:cs="仿宋_GB2312" w:hint="eastAsia"/>
        </w:rPr>
        <w:br w:type="page"/>
      </w:r>
      <w:r>
        <w:rPr>
          <w:rFonts w:ascii="黑体" w:eastAsia="黑体" w:hAnsi="黑体" w:hint="eastAsia"/>
        </w:rPr>
        <w:lastRenderedPageBreak/>
        <w:t>附表3</w:t>
      </w:r>
    </w:p>
    <w:p w:rsidR="00712F4A" w:rsidRPr="004143A8" w:rsidRDefault="0030676E">
      <w:pPr>
        <w:snapToGrid w:val="0"/>
        <w:ind w:right="560"/>
        <w:jc w:val="center"/>
        <w:rPr>
          <w:rFonts w:ascii="方正小标宋简体" w:eastAsia="方正小标宋简体" w:hAnsi="方正小标宋简体" w:cs="方正小标宋简体"/>
          <w:bCs/>
          <w:sz w:val="36"/>
          <w:szCs w:val="36"/>
        </w:rPr>
      </w:pPr>
      <w:r w:rsidRPr="004143A8">
        <w:rPr>
          <w:rFonts w:ascii="方正小标宋简体" w:eastAsia="方正小标宋简体" w:hAnsi="方正小标宋简体" w:cs="方正小标宋简体" w:hint="eastAsia"/>
          <w:bCs/>
          <w:sz w:val="36"/>
          <w:szCs w:val="36"/>
        </w:rPr>
        <w:t>2023年医疗美容机构国家随机监督抽查工作计划表</w:t>
      </w:r>
    </w:p>
    <w:tbl>
      <w:tblPr>
        <w:tblW w:w="14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1223"/>
        <w:gridCol w:w="883"/>
        <w:gridCol w:w="8860"/>
        <w:gridCol w:w="2386"/>
      </w:tblGrid>
      <w:tr w:rsidR="0030676E" w:rsidTr="00A81BD6">
        <w:tc>
          <w:tcPr>
            <w:tcW w:w="817" w:type="dxa"/>
            <w:vAlign w:val="center"/>
          </w:tcPr>
          <w:p w:rsidR="00712F4A" w:rsidRPr="004143A8" w:rsidRDefault="0030676E" w:rsidP="0030676E">
            <w:pPr>
              <w:spacing w:line="360" w:lineRule="auto"/>
              <w:jc w:val="center"/>
              <w:rPr>
                <w:rFonts w:ascii="黑体" w:eastAsia="黑体" w:hAnsi="黑体" w:cs="黑体"/>
                <w:sz w:val="24"/>
              </w:rPr>
            </w:pPr>
            <w:r w:rsidRPr="004143A8">
              <w:rPr>
                <w:rFonts w:ascii="黑体" w:eastAsia="黑体" w:hAnsi="黑体" w:cs="黑体" w:hint="eastAsia"/>
                <w:sz w:val="24"/>
              </w:rPr>
              <w:t>序号</w:t>
            </w:r>
          </w:p>
        </w:tc>
        <w:tc>
          <w:tcPr>
            <w:tcW w:w="1223" w:type="dxa"/>
            <w:vAlign w:val="center"/>
          </w:tcPr>
          <w:p w:rsidR="00712F4A" w:rsidRPr="004143A8" w:rsidRDefault="0030676E" w:rsidP="0030676E">
            <w:pPr>
              <w:spacing w:line="360" w:lineRule="auto"/>
              <w:jc w:val="center"/>
              <w:rPr>
                <w:rFonts w:ascii="黑体" w:eastAsia="黑体" w:hAnsi="黑体" w:cs="黑体"/>
                <w:sz w:val="24"/>
              </w:rPr>
            </w:pPr>
            <w:r w:rsidRPr="004143A8">
              <w:rPr>
                <w:rFonts w:ascii="黑体" w:eastAsia="黑体" w:hAnsi="黑体" w:cs="黑体" w:hint="eastAsia"/>
                <w:sz w:val="24"/>
              </w:rPr>
              <w:t>监督检查对象</w:t>
            </w:r>
          </w:p>
        </w:tc>
        <w:tc>
          <w:tcPr>
            <w:tcW w:w="883" w:type="dxa"/>
            <w:vAlign w:val="center"/>
          </w:tcPr>
          <w:p w:rsidR="00712F4A" w:rsidRPr="004143A8" w:rsidRDefault="0030676E" w:rsidP="0030676E">
            <w:pPr>
              <w:spacing w:line="360" w:lineRule="auto"/>
              <w:jc w:val="center"/>
              <w:rPr>
                <w:rFonts w:ascii="黑体" w:eastAsia="黑体" w:hAnsi="黑体" w:cs="黑体"/>
                <w:sz w:val="24"/>
              </w:rPr>
            </w:pPr>
            <w:r w:rsidRPr="004143A8">
              <w:rPr>
                <w:rFonts w:ascii="黑体" w:eastAsia="黑体" w:hAnsi="黑体" w:cs="黑体" w:hint="eastAsia"/>
                <w:sz w:val="24"/>
              </w:rPr>
              <w:t>抽检比例</w:t>
            </w:r>
          </w:p>
        </w:tc>
        <w:tc>
          <w:tcPr>
            <w:tcW w:w="8860" w:type="dxa"/>
            <w:vAlign w:val="center"/>
          </w:tcPr>
          <w:p w:rsidR="00712F4A" w:rsidRPr="004143A8" w:rsidRDefault="0030676E" w:rsidP="0030676E">
            <w:pPr>
              <w:spacing w:line="360" w:lineRule="auto"/>
              <w:jc w:val="center"/>
              <w:rPr>
                <w:rFonts w:ascii="黑体" w:eastAsia="黑体" w:hAnsi="黑体" w:cs="黑体"/>
                <w:sz w:val="24"/>
              </w:rPr>
            </w:pPr>
            <w:r w:rsidRPr="004143A8">
              <w:rPr>
                <w:rFonts w:ascii="黑体" w:eastAsia="黑体" w:hAnsi="黑体" w:cs="黑体" w:hint="eastAsia"/>
                <w:sz w:val="24"/>
              </w:rPr>
              <w:t>检查内容</w:t>
            </w:r>
          </w:p>
        </w:tc>
        <w:tc>
          <w:tcPr>
            <w:tcW w:w="2386" w:type="dxa"/>
            <w:vAlign w:val="center"/>
          </w:tcPr>
          <w:p w:rsidR="00712F4A" w:rsidRPr="004143A8" w:rsidRDefault="0030676E" w:rsidP="0030676E">
            <w:pPr>
              <w:ind w:right="560"/>
              <w:jc w:val="center"/>
              <w:rPr>
                <w:rFonts w:ascii="黑体" w:eastAsia="黑体" w:hAnsi="黑体" w:cs="黑体"/>
                <w:b/>
                <w:sz w:val="24"/>
              </w:rPr>
            </w:pPr>
            <w:r w:rsidRPr="004143A8">
              <w:rPr>
                <w:rFonts w:ascii="黑体" w:eastAsia="黑体" w:hAnsi="黑体" w:cs="黑体" w:hint="eastAsia"/>
                <w:sz w:val="24"/>
              </w:rPr>
              <w:t>备注</w:t>
            </w:r>
          </w:p>
        </w:tc>
      </w:tr>
      <w:tr w:rsidR="0030676E" w:rsidRPr="006A346F" w:rsidTr="00A81BD6">
        <w:trPr>
          <w:trHeight w:val="2610"/>
        </w:trPr>
        <w:tc>
          <w:tcPr>
            <w:tcW w:w="817" w:type="dxa"/>
            <w:vAlign w:val="center"/>
          </w:tcPr>
          <w:p w:rsidR="00712F4A" w:rsidRPr="006A346F" w:rsidRDefault="0030676E" w:rsidP="0030676E">
            <w:pPr>
              <w:spacing w:line="360" w:lineRule="auto"/>
              <w:jc w:val="center"/>
              <w:rPr>
                <w:rFonts w:ascii="仿宋_GB2312" w:hAnsi="仿宋_GB2312" w:cs="仿宋_GB2312"/>
                <w:sz w:val="24"/>
              </w:rPr>
            </w:pPr>
            <w:r w:rsidRPr="006A346F">
              <w:rPr>
                <w:rFonts w:ascii="仿宋_GB2312" w:hAnsi="仿宋_GB2312" w:cs="仿宋_GB2312" w:hint="eastAsia"/>
                <w:sz w:val="24"/>
              </w:rPr>
              <w:t>1</w:t>
            </w:r>
          </w:p>
        </w:tc>
        <w:tc>
          <w:tcPr>
            <w:tcW w:w="1223" w:type="dxa"/>
            <w:vAlign w:val="center"/>
          </w:tcPr>
          <w:p w:rsidR="00712F4A" w:rsidRPr="006A346F" w:rsidRDefault="0030676E" w:rsidP="0030676E">
            <w:pPr>
              <w:spacing w:line="360" w:lineRule="auto"/>
              <w:jc w:val="center"/>
              <w:rPr>
                <w:rFonts w:ascii="仿宋_GB2312" w:hAnsi="仿宋_GB2312" w:cs="仿宋_GB2312"/>
                <w:sz w:val="24"/>
              </w:rPr>
            </w:pPr>
            <w:r w:rsidRPr="006A346F">
              <w:rPr>
                <w:rFonts w:ascii="仿宋_GB2312" w:hAnsi="仿宋_GB2312" w:cs="仿宋_GB2312" w:hint="eastAsia"/>
                <w:sz w:val="24"/>
              </w:rPr>
              <w:t>医疗美容机构</w:t>
            </w:r>
          </w:p>
        </w:tc>
        <w:tc>
          <w:tcPr>
            <w:tcW w:w="883" w:type="dxa"/>
            <w:vAlign w:val="center"/>
          </w:tcPr>
          <w:p w:rsidR="00712F4A" w:rsidRPr="006A346F" w:rsidRDefault="0030676E" w:rsidP="0030676E">
            <w:pPr>
              <w:spacing w:line="360" w:lineRule="auto"/>
              <w:jc w:val="center"/>
              <w:rPr>
                <w:rFonts w:ascii="仿宋_GB2312" w:hAnsi="仿宋_GB2312" w:cs="仿宋_GB2312"/>
                <w:sz w:val="24"/>
              </w:rPr>
            </w:pPr>
            <w:r w:rsidRPr="006A346F">
              <w:rPr>
                <w:rFonts w:ascii="仿宋_GB2312" w:hAnsi="仿宋_GB2312" w:cs="仿宋_GB2312" w:hint="eastAsia"/>
                <w:sz w:val="24"/>
              </w:rPr>
              <w:t>50%</w:t>
            </w:r>
          </w:p>
        </w:tc>
        <w:tc>
          <w:tcPr>
            <w:tcW w:w="8860" w:type="dxa"/>
            <w:vMerge w:val="restart"/>
            <w:vAlign w:val="center"/>
          </w:tcPr>
          <w:p w:rsidR="00712F4A" w:rsidRPr="006A346F" w:rsidRDefault="0030676E" w:rsidP="0030676E">
            <w:pPr>
              <w:spacing w:line="560" w:lineRule="exact"/>
              <w:jc w:val="left"/>
              <w:rPr>
                <w:rFonts w:ascii="仿宋_GB2312" w:hAnsi="仿宋_GB2312" w:cs="仿宋_GB2312"/>
                <w:sz w:val="24"/>
              </w:rPr>
            </w:pPr>
            <w:r w:rsidRPr="006A346F">
              <w:rPr>
                <w:rFonts w:ascii="仿宋_GB2312" w:hAnsi="仿宋_GB2312" w:cs="仿宋_GB2312" w:hint="eastAsia"/>
                <w:sz w:val="24"/>
              </w:rPr>
              <w:t>1.医疗美容机构资质管理情况，是否取得《医疗机构执业许可证》并登记备案；是否进行医疗美容诊疗科目登记；是否按照备案的医疗美容项目级别开展医疗美容服务；是否存在使用非卫生技术人员从事医疗美容工作的情况；</w:t>
            </w:r>
          </w:p>
          <w:p w:rsidR="00712F4A" w:rsidRPr="006A346F" w:rsidRDefault="0030676E" w:rsidP="0030676E">
            <w:pPr>
              <w:spacing w:line="560" w:lineRule="exact"/>
              <w:jc w:val="left"/>
              <w:rPr>
                <w:rFonts w:ascii="仿宋_GB2312" w:hAnsi="仿宋_GB2312" w:cs="仿宋_GB2312"/>
                <w:sz w:val="24"/>
              </w:rPr>
            </w:pPr>
            <w:r w:rsidRPr="006A346F">
              <w:rPr>
                <w:rFonts w:ascii="仿宋_GB2312" w:hAnsi="仿宋_GB2312" w:cs="仿宋_GB2312" w:hint="eastAsia"/>
                <w:sz w:val="24"/>
              </w:rPr>
              <w:t>2.执业人员管理情况，执业人员是否取得资质并完成执业注册，执业人员是否满足工作要求；是否存在执业医师超执业范围或在非注册的地点开展诊疗活动的情况；</w:t>
            </w:r>
          </w:p>
          <w:p w:rsidR="00712F4A" w:rsidRPr="006A346F" w:rsidRDefault="0030676E" w:rsidP="0030676E">
            <w:pPr>
              <w:spacing w:line="560" w:lineRule="exact"/>
              <w:jc w:val="left"/>
              <w:rPr>
                <w:rFonts w:ascii="仿宋_GB2312" w:hAnsi="仿宋_GB2312" w:cs="仿宋_GB2312"/>
                <w:sz w:val="24"/>
              </w:rPr>
            </w:pPr>
            <w:r w:rsidRPr="006A346F">
              <w:rPr>
                <w:rFonts w:ascii="仿宋_GB2312" w:hAnsi="仿宋_GB2312" w:cs="仿宋_GB2312" w:hint="eastAsia"/>
                <w:sz w:val="24"/>
              </w:rPr>
              <w:t>3.药品、医疗器械管理情况，在使用环节是否存在违法违规行为，包括使用不符合法定要求的药品、医疗器械，超出适应症范围使用药品、医疗器械等；</w:t>
            </w:r>
          </w:p>
          <w:p w:rsidR="00712F4A" w:rsidRPr="006A346F" w:rsidRDefault="0030676E" w:rsidP="0030676E">
            <w:pPr>
              <w:widowControl/>
              <w:spacing w:line="560" w:lineRule="exact"/>
              <w:jc w:val="left"/>
              <w:rPr>
                <w:rFonts w:ascii="仿宋_GB2312" w:hAnsi="仿宋_GB2312" w:cs="仿宋_GB2312"/>
                <w:sz w:val="24"/>
              </w:rPr>
            </w:pPr>
            <w:r w:rsidRPr="006A346F">
              <w:rPr>
                <w:rFonts w:ascii="仿宋_GB2312" w:hAnsi="仿宋_GB2312" w:cs="仿宋_GB2312" w:hint="eastAsia"/>
                <w:sz w:val="24"/>
              </w:rPr>
              <w:t>4.医疗美容广告发布管理情况，是否存在未经批准和篡改《医疗广告审查证明》内容发布医疗美容广告的行为；</w:t>
            </w:r>
          </w:p>
          <w:p w:rsidR="00712F4A" w:rsidRPr="006A346F" w:rsidRDefault="0030676E" w:rsidP="0030676E">
            <w:pPr>
              <w:widowControl/>
              <w:spacing w:line="560" w:lineRule="exact"/>
              <w:jc w:val="left"/>
              <w:rPr>
                <w:rFonts w:ascii="仿宋_GB2312" w:hAnsi="仿宋_GB2312" w:cs="仿宋_GB2312"/>
                <w:sz w:val="24"/>
              </w:rPr>
            </w:pPr>
            <w:r w:rsidRPr="006A346F">
              <w:rPr>
                <w:rFonts w:ascii="仿宋_GB2312" w:hAnsi="仿宋_GB2312" w:cs="仿宋_GB2312" w:hint="eastAsia"/>
                <w:sz w:val="24"/>
              </w:rPr>
              <w:t>5.医疗文书管理情况。</w:t>
            </w:r>
          </w:p>
        </w:tc>
        <w:tc>
          <w:tcPr>
            <w:tcW w:w="2386" w:type="dxa"/>
            <w:vMerge w:val="restart"/>
            <w:vAlign w:val="center"/>
          </w:tcPr>
          <w:p w:rsidR="00712F4A" w:rsidRPr="006A346F" w:rsidRDefault="0030676E" w:rsidP="0030676E">
            <w:pPr>
              <w:spacing w:line="360" w:lineRule="auto"/>
              <w:jc w:val="left"/>
              <w:rPr>
                <w:rFonts w:ascii="仿宋_GB2312" w:hAnsi="仿宋_GB2312" w:cs="仿宋_GB2312"/>
                <w:sz w:val="24"/>
              </w:rPr>
            </w:pPr>
            <w:r w:rsidRPr="006A346F">
              <w:rPr>
                <w:rFonts w:ascii="仿宋_GB2312" w:hAnsi="仿宋_GB2312" w:cs="仿宋_GB2312" w:hint="eastAsia"/>
                <w:sz w:val="24"/>
              </w:rPr>
              <w:t>根据各机构业务开展情况，检查内容可合理缺项。</w:t>
            </w:r>
          </w:p>
        </w:tc>
      </w:tr>
      <w:tr w:rsidR="0030676E" w:rsidRPr="006A346F" w:rsidTr="00A81BD6">
        <w:trPr>
          <w:trHeight w:val="2630"/>
        </w:trPr>
        <w:tc>
          <w:tcPr>
            <w:tcW w:w="817" w:type="dxa"/>
            <w:vAlign w:val="center"/>
          </w:tcPr>
          <w:p w:rsidR="00712F4A" w:rsidRPr="006A346F" w:rsidRDefault="0030676E" w:rsidP="0030676E">
            <w:pPr>
              <w:spacing w:line="360" w:lineRule="auto"/>
              <w:jc w:val="center"/>
              <w:rPr>
                <w:rFonts w:ascii="仿宋_GB2312" w:hAnsi="仿宋_GB2312" w:cs="仿宋_GB2312"/>
                <w:sz w:val="24"/>
              </w:rPr>
            </w:pPr>
            <w:r w:rsidRPr="006A346F">
              <w:rPr>
                <w:rFonts w:ascii="仿宋_GB2312" w:hAnsi="仿宋_GB2312" w:cs="仿宋_GB2312" w:hint="eastAsia"/>
                <w:sz w:val="24"/>
              </w:rPr>
              <w:t>2</w:t>
            </w:r>
          </w:p>
        </w:tc>
        <w:tc>
          <w:tcPr>
            <w:tcW w:w="1223" w:type="dxa"/>
            <w:vAlign w:val="center"/>
          </w:tcPr>
          <w:p w:rsidR="00712F4A" w:rsidRPr="006A346F" w:rsidRDefault="0030676E" w:rsidP="0030676E">
            <w:pPr>
              <w:spacing w:line="360" w:lineRule="auto"/>
              <w:jc w:val="center"/>
              <w:rPr>
                <w:rFonts w:ascii="仿宋_GB2312" w:hAnsi="仿宋_GB2312" w:cs="仿宋_GB2312"/>
                <w:sz w:val="24"/>
              </w:rPr>
            </w:pPr>
            <w:r w:rsidRPr="006A346F">
              <w:rPr>
                <w:rFonts w:ascii="仿宋_GB2312" w:hAnsi="仿宋_GB2312" w:cs="仿宋_GB2312" w:hint="eastAsia"/>
                <w:sz w:val="24"/>
              </w:rPr>
              <w:t>内设医疗美容科室的医疗机构</w:t>
            </w:r>
          </w:p>
        </w:tc>
        <w:tc>
          <w:tcPr>
            <w:tcW w:w="883" w:type="dxa"/>
            <w:vAlign w:val="center"/>
          </w:tcPr>
          <w:p w:rsidR="00712F4A" w:rsidRPr="006A346F" w:rsidRDefault="0030676E" w:rsidP="0030676E">
            <w:pPr>
              <w:spacing w:line="360" w:lineRule="auto"/>
              <w:jc w:val="center"/>
              <w:rPr>
                <w:rFonts w:ascii="仿宋_GB2312" w:hAnsi="仿宋_GB2312" w:cs="仿宋_GB2312"/>
                <w:sz w:val="24"/>
              </w:rPr>
            </w:pPr>
            <w:r w:rsidRPr="006A346F">
              <w:rPr>
                <w:rFonts w:ascii="仿宋_GB2312" w:hAnsi="仿宋_GB2312" w:cs="仿宋_GB2312" w:hint="eastAsia"/>
                <w:sz w:val="24"/>
              </w:rPr>
              <w:t>20%</w:t>
            </w:r>
          </w:p>
        </w:tc>
        <w:tc>
          <w:tcPr>
            <w:tcW w:w="8860" w:type="dxa"/>
            <w:vMerge/>
            <w:vAlign w:val="center"/>
          </w:tcPr>
          <w:p w:rsidR="00712F4A" w:rsidRPr="006A346F" w:rsidRDefault="00712F4A" w:rsidP="0030676E">
            <w:pPr>
              <w:widowControl/>
              <w:jc w:val="left"/>
              <w:rPr>
                <w:rFonts w:ascii="仿宋_GB2312" w:hAnsi="仿宋_GB2312" w:cs="仿宋_GB2312"/>
                <w:sz w:val="24"/>
              </w:rPr>
            </w:pPr>
          </w:p>
        </w:tc>
        <w:tc>
          <w:tcPr>
            <w:tcW w:w="2386" w:type="dxa"/>
            <w:vMerge/>
            <w:vAlign w:val="center"/>
          </w:tcPr>
          <w:p w:rsidR="00712F4A" w:rsidRPr="006A346F" w:rsidRDefault="00712F4A" w:rsidP="0030676E">
            <w:pPr>
              <w:spacing w:line="360" w:lineRule="auto"/>
              <w:jc w:val="left"/>
              <w:rPr>
                <w:rFonts w:ascii="仿宋_GB2312" w:hAnsi="仿宋_GB2312" w:cs="仿宋_GB2312"/>
                <w:sz w:val="24"/>
              </w:rPr>
            </w:pPr>
          </w:p>
        </w:tc>
      </w:tr>
    </w:tbl>
    <w:p w:rsidR="00A81BD6" w:rsidRDefault="00A81BD6">
      <w:pPr>
        <w:spacing w:line="360" w:lineRule="auto"/>
        <w:rPr>
          <w:rFonts w:ascii="黑体" w:eastAsia="黑体" w:hAnsi="黑体"/>
        </w:rPr>
      </w:pPr>
    </w:p>
    <w:p w:rsidR="00712F4A" w:rsidRDefault="0030676E">
      <w:pPr>
        <w:spacing w:line="360" w:lineRule="auto"/>
        <w:rPr>
          <w:rFonts w:eastAsia="黑体"/>
          <w:sz w:val="28"/>
          <w:szCs w:val="28"/>
        </w:rPr>
      </w:pPr>
      <w:r>
        <w:rPr>
          <w:rFonts w:ascii="黑体" w:eastAsia="黑体" w:hAnsi="黑体" w:hint="eastAsia"/>
        </w:rPr>
        <w:lastRenderedPageBreak/>
        <w:t>附表4</w:t>
      </w:r>
    </w:p>
    <w:p w:rsidR="00712F4A" w:rsidRPr="00C23D1B" w:rsidRDefault="0030676E">
      <w:pPr>
        <w:snapToGrid w:val="0"/>
        <w:ind w:right="560"/>
        <w:jc w:val="center"/>
        <w:rPr>
          <w:rFonts w:ascii="方正小标宋简体" w:eastAsia="方正小标宋简体" w:hAnsi="方正小标宋简体" w:cs="方正小标宋简体"/>
          <w:bCs/>
          <w:sz w:val="36"/>
          <w:szCs w:val="36"/>
        </w:rPr>
      </w:pPr>
      <w:r w:rsidRPr="00C23D1B">
        <w:rPr>
          <w:rFonts w:ascii="方正小标宋简体" w:eastAsia="方正小标宋简体" w:hAnsi="方正小标宋简体" w:cs="方正小标宋简体" w:hint="eastAsia"/>
          <w:bCs/>
          <w:sz w:val="36"/>
          <w:szCs w:val="36"/>
        </w:rPr>
        <w:t>2023年医疗美容机构国家随机监督抽查汇总表</w:t>
      </w:r>
    </w:p>
    <w:tbl>
      <w:tblPr>
        <w:tblW w:w="14157" w:type="dxa"/>
        <w:jc w:val="center"/>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806"/>
        <w:gridCol w:w="691"/>
        <w:gridCol w:w="821"/>
        <w:gridCol w:w="873"/>
        <w:gridCol w:w="890"/>
        <w:gridCol w:w="760"/>
        <w:gridCol w:w="648"/>
        <w:gridCol w:w="727"/>
        <w:gridCol w:w="885"/>
        <w:gridCol w:w="960"/>
        <w:gridCol w:w="855"/>
        <w:gridCol w:w="983"/>
        <w:gridCol w:w="639"/>
        <w:gridCol w:w="1031"/>
        <w:gridCol w:w="861"/>
        <w:gridCol w:w="808"/>
      </w:tblGrid>
      <w:tr w:rsidR="00712F4A" w:rsidTr="009C7D19">
        <w:trPr>
          <w:trHeight w:val="491"/>
          <w:jc w:val="center"/>
        </w:trPr>
        <w:tc>
          <w:tcPr>
            <w:tcW w:w="919"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440" w:lineRule="exact"/>
              <w:jc w:val="center"/>
              <w:rPr>
                <w:rFonts w:ascii="黑体" w:eastAsia="黑体" w:hAnsi="黑体" w:cs="黑体"/>
                <w:w w:val="78"/>
                <w:sz w:val="24"/>
              </w:rPr>
            </w:pPr>
            <w:r w:rsidRPr="00C23D1B">
              <w:rPr>
                <w:rFonts w:ascii="黑体" w:eastAsia="黑体" w:hAnsi="黑体" w:cs="黑体" w:hint="eastAsia"/>
                <w:w w:val="78"/>
                <w:sz w:val="24"/>
              </w:rPr>
              <w:t>单位</w:t>
            </w:r>
          </w:p>
          <w:p w:rsidR="00712F4A" w:rsidRPr="00C23D1B" w:rsidRDefault="0030676E">
            <w:pPr>
              <w:spacing w:line="440" w:lineRule="exact"/>
              <w:jc w:val="center"/>
              <w:rPr>
                <w:rFonts w:ascii="黑体" w:eastAsia="黑体" w:hAnsi="黑体" w:cs="黑体"/>
                <w:w w:val="78"/>
                <w:sz w:val="24"/>
              </w:rPr>
            </w:pPr>
            <w:r w:rsidRPr="00C23D1B">
              <w:rPr>
                <w:rFonts w:ascii="黑体" w:eastAsia="黑体" w:hAnsi="黑体" w:cs="黑体" w:hint="eastAsia"/>
                <w:w w:val="78"/>
                <w:sz w:val="24"/>
              </w:rPr>
              <w:t>类别</w:t>
            </w:r>
          </w:p>
        </w:tc>
        <w:tc>
          <w:tcPr>
            <w:tcW w:w="806"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440" w:lineRule="exact"/>
              <w:jc w:val="center"/>
              <w:rPr>
                <w:rFonts w:ascii="黑体" w:eastAsia="黑体" w:hAnsi="黑体" w:cs="黑体"/>
                <w:w w:val="78"/>
                <w:sz w:val="24"/>
              </w:rPr>
            </w:pPr>
            <w:r w:rsidRPr="00C23D1B">
              <w:rPr>
                <w:rFonts w:ascii="黑体" w:eastAsia="黑体" w:hAnsi="黑体" w:cs="黑体" w:hint="eastAsia"/>
                <w:w w:val="78"/>
                <w:sz w:val="24"/>
              </w:rPr>
              <w:t>辖区内机构总数</w:t>
            </w:r>
          </w:p>
        </w:tc>
        <w:tc>
          <w:tcPr>
            <w:tcW w:w="69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440" w:lineRule="exact"/>
              <w:jc w:val="center"/>
              <w:rPr>
                <w:rFonts w:ascii="黑体" w:eastAsia="黑体" w:hAnsi="黑体" w:cs="黑体"/>
                <w:w w:val="78"/>
                <w:sz w:val="24"/>
              </w:rPr>
            </w:pPr>
            <w:r w:rsidRPr="00C23D1B">
              <w:rPr>
                <w:rFonts w:ascii="黑体" w:eastAsia="黑体" w:hAnsi="黑体" w:cs="黑体" w:hint="eastAsia"/>
                <w:w w:val="78"/>
                <w:sz w:val="24"/>
              </w:rPr>
              <w:t>检查机构数</w:t>
            </w:r>
          </w:p>
        </w:tc>
        <w:tc>
          <w:tcPr>
            <w:tcW w:w="8402" w:type="dxa"/>
            <w:gridSpan w:val="10"/>
            <w:tcBorders>
              <w:top w:val="single" w:sz="4" w:space="0" w:color="auto"/>
              <w:left w:val="single" w:sz="4" w:space="0" w:color="auto"/>
              <w:right w:val="single" w:sz="4" w:space="0" w:color="auto"/>
              <w:tl2br w:val="nil"/>
              <w:tr2bl w:val="nil"/>
            </w:tcBorders>
            <w:vAlign w:val="center"/>
          </w:tcPr>
          <w:p w:rsidR="00712F4A" w:rsidRPr="00C23D1B" w:rsidRDefault="0030676E">
            <w:pPr>
              <w:spacing w:line="440" w:lineRule="exact"/>
              <w:jc w:val="center"/>
              <w:rPr>
                <w:rFonts w:ascii="黑体" w:eastAsia="黑体" w:hAnsi="黑体" w:cs="黑体"/>
                <w:w w:val="78"/>
                <w:sz w:val="24"/>
              </w:rPr>
            </w:pPr>
            <w:r w:rsidRPr="00C23D1B">
              <w:rPr>
                <w:rFonts w:ascii="黑体" w:eastAsia="黑体" w:hAnsi="黑体" w:cs="黑体" w:hint="eastAsia"/>
                <w:w w:val="78"/>
                <w:sz w:val="24"/>
              </w:rPr>
              <w:t>不合格情况</w:t>
            </w:r>
          </w:p>
        </w:tc>
        <w:tc>
          <w:tcPr>
            <w:tcW w:w="33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440" w:lineRule="exact"/>
              <w:jc w:val="center"/>
              <w:rPr>
                <w:rFonts w:ascii="黑体" w:eastAsia="黑体" w:hAnsi="黑体" w:cs="黑体"/>
                <w:w w:val="78"/>
                <w:sz w:val="24"/>
              </w:rPr>
            </w:pPr>
            <w:r w:rsidRPr="00C23D1B">
              <w:rPr>
                <w:rFonts w:ascii="黑体" w:eastAsia="黑体" w:hAnsi="黑体" w:cs="黑体" w:hint="eastAsia"/>
                <w:w w:val="78"/>
                <w:sz w:val="24"/>
              </w:rPr>
              <w:t>行政处罚情况</w:t>
            </w:r>
          </w:p>
        </w:tc>
      </w:tr>
      <w:tr w:rsidR="00712F4A" w:rsidTr="009C7D19">
        <w:trPr>
          <w:trHeight w:val="2538"/>
          <w:jc w:val="center"/>
        </w:trPr>
        <w:tc>
          <w:tcPr>
            <w:tcW w:w="919"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712F4A">
            <w:pPr>
              <w:spacing w:before="100" w:beforeAutospacing="1" w:after="100" w:afterAutospacing="1" w:line="240" w:lineRule="exact"/>
              <w:jc w:val="center"/>
              <w:rPr>
                <w:rFonts w:ascii="黑体" w:eastAsia="黑体" w:hAnsi="黑体" w:cs="黑体"/>
                <w:w w:val="78"/>
                <w:sz w:val="24"/>
              </w:rPr>
            </w:pPr>
          </w:p>
        </w:tc>
        <w:tc>
          <w:tcPr>
            <w:tcW w:w="806"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712F4A">
            <w:pPr>
              <w:spacing w:before="100" w:beforeAutospacing="1" w:after="100" w:afterAutospacing="1" w:line="240" w:lineRule="exact"/>
              <w:jc w:val="center"/>
              <w:rPr>
                <w:rFonts w:ascii="黑体" w:eastAsia="黑体" w:hAnsi="黑体" w:cs="黑体"/>
                <w:w w:val="78"/>
                <w:sz w:val="24"/>
              </w:rPr>
            </w:pPr>
          </w:p>
        </w:tc>
        <w:tc>
          <w:tcPr>
            <w:tcW w:w="691"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712F4A">
            <w:pPr>
              <w:spacing w:line="440" w:lineRule="exact"/>
              <w:jc w:val="center"/>
              <w:rPr>
                <w:rFonts w:ascii="黑体" w:eastAsia="黑体" w:hAnsi="黑体" w:cs="黑体"/>
                <w:w w:val="78"/>
                <w:sz w:val="24"/>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医疗美容机构执业资质管理不符合要求机构数</w:t>
            </w: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未按照备案的医疗美容项目级别开展医疗美容服务机构数</w:t>
            </w: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使用非卫生专业人员开展医学检验机构数</w:t>
            </w: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执业人员资格管理不符合要求机构数</w:t>
            </w: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医师管理不符合要求机构数</w:t>
            </w: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护士管理不符合要求机构数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药物管理不符合要求机构数</w:t>
            </w: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医疗器械管理不符合要求机构数</w:t>
            </w: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医疗美容广告发布管理不符合要求机构数</w:t>
            </w: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医疗文书管理不符合要求机构数</w:t>
            </w: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查处案件数</w:t>
            </w: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罚没款金额（万元）</w:t>
            </w: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吊销执业机构许可证机构数</w:t>
            </w: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C23D1B" w:rsidRDefault="0030676E">
            <w:pPr>
              <w:spacing w:line="360" w:lineRule="exact"/>
              <w:jc w:val="center"/>
              <w:rPr>
                <w:rFonts w:ascii="黑体" w:eastAsia="黑体" w:hAnsi="黑体" w:cs="黑体"/>
                <w:w w:val="78"/>
                <w:sz w:val="24"/>
              </w:rPr>
            </w:pPr>
            <w:r w:rsidRPr="00C23D1B">
              <w:rPr>
                <w:rFonts w:ascii="黑体" w:eastAsia="黑体" w:hAnsi="黑体" w:cs="黑体" w:hint="eastAsia"/>
                <w:w w:val="78"/>
                <w:sz w:val="24"/>
              </w:rPr>
              <w:t>吊销人员资格证机构数</w:t>
            </w:r>
          </w:p>
        </w:tc>
      </w:tr>
      <w:tr w:rsidR="00712F4A" w:rsidTr="009C7D19">
        <w:trPr>
          <w:trHeight w:val="901"/>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30676E">
            <w:pPr>
              <w:spacing w:line="360" w:lineRule="exact"/>
              <w:jc w:val="center"/>
              <w:rPr>
                <w:rFonts w:ascii="仿宋_GB2312" w:hAnsi="仿宋_GB2312" w:cs="仿宋_GB2312"/>
                <w:w w:val="78"/>
                <w:sz w:val="21"/>
                <w:szCs w:val="21"/>
              </w:rPr>
            </w:pPr>
            <w:r w:rsidRPr="00BB6C53">
              <w:rPr>
                <w:rFonts w:ascii="仿宋_GB2312" w:hAnsi="仿宋_GB2312" w:cs="仿宋_GB2312" w:hint="eastAsia"/>
                <w:w w:val="78"/>
                <w:sz w:val="21"/>
                <w:szCs w:val="21"/>
              </w:rPr>
              <w:t>医疗美容机构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left"/>
              <w:rPr>
                <w:rFonts w:ascii="仿宋_GB2312" w:hAnsi="仿宋_GB2312" w:cs="仿宋_GB2312"/>
                <w:w w:val="78"/>
                <w:sz w:val="21"/>
                <w:szCs w:val="21"/>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rPr>
                <w:rFonts w:ascii="仿宋_GB2312" w:hAnsi="仿宋_GB2312" w:cs="仿宋_GB2312"/>
                <w:w w:val="78"/>
                <w:sz w:val="21"/>
                <w:szCs w:val="21"/>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r>
      <w:tr w:rsidR="00712F4A" w:rsidTr="009C7D19">
        <w:trPr>
          <w:trHeight w:val="1717"/>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30676E">
            <w:pPr>
              <w:spacing w:line="360" w:lineRule="exact"/>
              <w:jc w:val="center"/>
              <w:rPr>
                <w:rFonts w:ascii="仿宋_GB2312" w:hAnsi="仿宋_GB2312" w:cs="仿宋_GB2312"/>
                <w:w w:val="78"/>
                <w:sz w:val="21"/>
                <w:szCs w:val="21"/>
              </w:rPr>
            </w:pPr>
            <w:r w:rsidRPr="00BB6C53">
              <w:rPr>
                <w:rFonts w:ascii="仿宋_GB2312" w:hAnsi="仿宋_GB2312" w:cs="仿宋_GB2312" w:hint="eastAsia"/>
                <w:w w:val="78"/>
                <w:sz w:val="21"/>
                <w:szCs w:val="21"/>
              </w:rPr>
              <w:t>内设医疗美容科室的医疗机构</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left"/>
              <w:rPr>
                <w:rFonts w:ascii="仿宋_GB2312" w:hAnsi="仿宋_GB2312" w:cs="仿宋_GB2312"/>
                <w:w w:val="78"/>
                <w:sz w:val="21"/>
                <w:szCs w:val="21"/>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rPr>
                <w:rFonts w:ascii="仿宋_GB2312" w:hAnsi="仿宋_GB2312" w:cs="仿宋_GB2312"/>
                <w:w w:val="78"/>
                <w:sz w:val="21"/>
                <w:szCs w:val="21"/>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r>
      <w:tr w:rsidR="00712F4A" w:rsidTr="009C7D19">
        <w:trPr>
          <w:trHeight w:val="594"/>
          <w:jc w:val="center"/>
        </w:trPr>
        <w:tc>
          <w:tcPr>
            <w:tcW w:w="91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30676E">
            <w:pPr>
              <w:spacing w:before="100" w:beforeAutospacing="1" w:after="100" w:afterAutospacing="1" w:line="360" w:lineRule="exact"/>
              <w:jc w:val="center"/>
              <w:rPr>
                <w:rFonts w:ascii="仿宋_GB2312" w:hAnsi="仿宋_GB2312" w:cs="仿宋_GB2312"/>
                <w:w w:val="78"/>
                <w:sz w:val="21"/>
                <w:szCs w:val="21"/>
              </w:rPr>
            </w:pPr>
            <w:r w:rsidRPr="00BB6C53">
              <w:rPr>
                <w:rFonts w:ascii="仿宋_GB2312" w:hAnsi="仿宋_GB2312" w:cs="仿宋_GB2312" w:hint="eastAsia"/>
                <w:w w:val="78"/>
                <w:sz w:val="21"/>
                <w:szCs w:val="21"/>
              </w:rPr>
              <w:t>合计</w:t>
            </w:r>
          </w:p>
        </w:tc>
        <w:tc>
          <w:tcPr>
            <w:tcW w:w="806"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9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2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left"/>
              <w:rPr>
                <w:rFonts w:ascii="仿宋_GB2312" w:hAnsi="仿宋_GB2312" w:cs="仿宋_GB2312"/>
                <w:w w:val="78"/>
                <w:sz w:val="21"/>
                <w:szCs w:val="21"/>
              </w:rPr>
            </w:pPr>
          </w:p>
        </w:tc>
        <w:tc>
          <w:tcPr>
            <w:tcW w:w="87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9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rPr>
                <w:rFonts w:ascii="仿宋_GB2312" w:hAnsi="仿宋_GB2312" w:cs="仿宋_GB2312"/>
                <w:w w:val="78"/>
                <w:sz w:val="21"/>
                <w:szCs w:val="21"/>
              </w:rPr>
            </w:pPr>
          </w:p>
        </w:tc>
        <w:tc>
          <w:tcPr>
            <w:tcW w:w="7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4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72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96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5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98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63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103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6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c>
          <w:tcPr>
            <w:tcW w:w="808"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BB6C53" w:rsidRDefault="00712F4A">
            <w:pPr>
              <w:spacing w:before="100" w:beforeAutospacing="1" w:after="100" w:afterAutospacing="1" w:line="240" w:lineRule="exact"/>
              <w:jc w:val="center"/>
              <w:rPr>
                <w:rFonts w:ascii="仿宋_GB2312" w:hAnsi="仿宋_GB2312" w:cs="仿宋_GB2312"/>
                <w:w w:val="78"/>
                <w:sz w:val="21"/>
                <w:szCs w:val="21"/>
              </w:rPr>
            </w:pPr>
          </w:p>
        </w:tc>
      </w:tr>
    </w:tbl>
    <w:p w:rsidR="00712F4A" w:rsidRDefault="00712F4A">
      <w:pPr>
        <w:rPr>
          <w:rFonts w:ascii="黑体" w:eastAsia="黑体" w:hAnsi="黑体"/>
        </w:rPr>
      </w:pPr>
    </w:p>
    <w:p w:rsidR="00712F4A" w:rsidRDefault="0030676E">
      <w:pPr>
        <w:spacing w:line="360" w:lineRule="auto"/>
        <w:rPr>
          <w:rFonts w:ascii="宋体" w:eastAsia="黑体" w:hAnsi="宋体"/>
          <w:b/>
          <w:sz w:val="44"/>
        </w:rPr>
      </w:pPr>
      <w:r>
        <w:rPr>
          <w:rFonts w:ascii="黑体" w:eastAsia="黑体" w:hAnsi="黑体" w:hint="eastAsia"/>
        </w:rPr>
        <w:lastRenderedPageBreak/>
        <w:t>附表5</w:t>
      </w:r>
    </w:p>
    <w:p w:rsidR="00712F4A" w:rsidRPr="00475874" w:rsidRDefault="0030676E">
      <w:pPr>
        <w:snapToGrid w:val="0"/>
        <w:jc w:val="center"/>
        <w:rPr>
          <w:rFonts w:ascii="方正小标宋简体" w:eastAsia="方正小标宋简体" w:hAnsi="方正小标宋简体" w:cs="方正小标宋简体"/>
          <w:bCs/>
          <w:sz w:val="36"/>
          <w:szCs w:val="36"/>
        </w:rPr>
      </w:pPr>
      <w:r w:rsidRPr="00475874">
        <w:rPr>
          <w:rFonts w:ascii="方正小标宋简体" w:eastAsia="方正小标宋简体" w:hAnsi="方正小标宋简体" w:cs="方正小标宋简体" w:hint="eastAsia"/>
          <w:bCs/>
          <w:sz w:val="36"/>
          <w:szCs w:val="36"/>
        </w:rPr>
        <w:t>2023年母婴保健技术服务机构国家随机监督抽查工作计划表</w:t>
      </w:r>
    </w:p>
    <w:tbl>
      <w:tblPr>
        <w:tblW w:w="138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7"/>
        <w:gridCol w:w="1839"/>
        <w:gridCol w:w="1276"/>
        <w:gridCol w:w="8703"/>
        <w:gridCol w:w="1362"/>
      </w:tblGrid>
      <w:tr w:rsidR="00712F4A" w:rsidTr="00475874">
        <w:trPr>
          <w:trHeight w:val="793"/>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475874" w:rsidRDefault="0030676E" w:rsidP="00475874">
            <w:pPr>
              <w:spacing w:line="360" w:lineRule="auto"/>
              <w:jc w:val="center"/>
              <w:rPr>
                <w:rFonts w:ascii="黑体" w:eastAsia="黑体" w:hAnsi="黑体" w:cs="仿宋_GB2312"/>
                <w:sz w:val="24"/>
              </w:rPr>
            </w:pPr>
            <w:r w:rsidRPr="00475874">
              <w:rPr>
                <w:rFonts w:ascii="黑体" w:eastAsia="黑体" w:hAnsi="黑体" w:cs="仿宋_GB2312" w:hint="eastAsia"/>
                <w:sz w:val="24"/>
              </w:rPr>
              <w:t>序号</w:t>
            </w:r>
          </w:p>
        </w:tc>
        <w:tc>
          <w:tcPr>
            <w:tcW w:w="183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475874" w:rsidRDefault="0030676E" w:rsidP="00475874">
            <w:pPr>
              <w:spacing w:line="360" w:lineRule="auto"/>
              <w:jc w:val="center"/>
              <w:rPr>
                <w:rFonts w:ascii="黑体" w:eastAsia="黑体" w:hAnsi="黑体" w:cs="仿宋_GB2312"/>
                <w:sz w:val="24"/>
              </w:rPr>
            </w:pPr>
            <w:r w:rsidRPr="00475874">
              <w:rPr>
                <w:rFonts w:ascii="黑体" w:eastAsia="黑体" w:hAnsi="黑体" w:cs="仿宋_GB2312" w:hint="eastAsia"/>
                <w:sz w:val="24"/>
              </w:rPr>
              <w:t>监督检查对象</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475874" w:rsidRDefault="0030676E" w:rsidP="00475874">
            <w:pPr>
              <w:spacing w:line="360" w:lineRule="auto"/>
              <w:jc w:val="center"/>
              <w:rPr>
                <w:rFonts w:ascii="黑体" w:eastAsia="黑体" w:hAnsi="黑体" w:cs="仿宋_GB2312"/>
                <w:sz w:val="24"/>
              </w:rPr>
            </w:pPr>
            <w:r w:rsidRPr="00475874">
              <w:rPr>
                <w:rFonts w:ascii="黑体" w:eastAsia="黑体" w:hAnsi="黑体" w:cs="仿宋_GB2312" w:hint="eastAsia"/>
                <w:sz w:val="24"/>
              </w:rPr>
              <w:t>抽检比例</w:t>
            </w:r>
          </w:p>
        </w:tc>
        <w:tc>
          <w:tcPr>
            <w:tcW w:w="870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475874" w:rsidRDefault="0030676E" w:rsidP="00475874">
            <w:pPr>
              <w:spacing w:line="360" w:lineRule="auto"/>
              <w:jc w:val="center"/>
              <w:rPr>
                <w:rFonts w:ascii="黑体" w:eastAsia="黑体" w:hAnsi="黑体" w:cs="仿宋_GB2312"/>
                <w:sz w:val="24"/>
              </w:rPr>
            </w:pPr>
            <w:r w:rsidRPr="00475874">
              <w:rPr>
                <w:rFonts w:ascii="黑体" w:eastAsia="黑体" w:hAnsi="黑体" w:cs="仿宋_GB2312" w:hint="eastAsia"/>
                <w:sz w:val="24"/>
              </w:rPr>
              <w:t>检查内容</w:t>
            </w:r>
          </w:p>
        </w:tc>
        <w:tc>
          <w:tcPr>
            <w:tcW w:w="1362"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475874" w:rsidRDefault="0030676E" w:rsidP="00475874">
            <w:pPr>
              <w:spacing w:line="360" w:lineRule="auto"/>
              <w:jc w:val="center"/>
              <w:rPr>
                <w:rFonts w:ascii="黑体" w:eastAsia="黑体" w:hAnsi="黑体" w:cs="仿宋_GB2312"/>
                <w:sz w:val="24"/>
              </w:rPr>
            </w:pPr>
            <w:r w:rsidRPr="00475874">
              <w:rPr>
                <w:rFonts w:ascii="黑体" w:eastAsia="黑体" w:hAnsi="黑体" w:cs="仿宋_GB2312" w:hint="eastAsia"/>
                <w:sz w:val="24"/>
              </w:rPr>
              <w:t>备注</w:t>
            </w:r>
          </w:p>
        </w:tc>
      </w:tr>
      <w:tr w:rsidR="00712F4A" w:rsidTr="00475874">
        <w:trPr>
          <w:trHeight w:val="2688"/>
          <w:jc w:val="center"/>
        </w:trPr>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D74324" w:rsidRDefault="0030676E">
            <w:pPr>
              <w:spacing w:line="360" w:lineRule="auto"/>
              <w:jc w:val="center"/>
              <w:rPr>
                <w:rFonts w:ascii="仿宋_GB2312" w:hAnsi="仿宋_GB2312" w:cs="仿宋_GB2312"/>
                <w:sz w:val="24"/>
              </w:rPr>
            </w:pPr>
            <w:r w:rsidRPr="00D74324">
              <w:rPr>
                <w:rFonts w:ascii="仿宋_GB2312" w:hAnsi="仿宋_GB2312" w:cs="仿宋_GB2312" w:hint="eastAsia"/>
                <w:sz w:val="24"/>
              </w:rPr>
              <w:t>1</w:t>
            </w:r>
          </w:p>
        </w:tc>
        <w:tc>
          <w:tcPr>
            <w:tcW w:w="183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D74324" w:rsidRDefault="0030676E">
            <w:pPr>
              <w:jc w:val="center"/>
              <w:rPr>
                <w:rFonts w:ascii="仿宋_GB2312" w:hAnsi="仿宋_GB2312" w:cs="仿宋_GB2312"/>
                <w:sz w:val="24"/>
              </w:rPr>
            </w:pPr>
            <w:r w:rsidRPr="00D74324">
              <w:rPr>
                <w:rFonts w:ascii="仿宋_GB2312" w:hAnsi="仿宋_GB2312" w:cs="仿宋_GB2312" w:hint="eastAsia"/>
                <w:sz w:val="24"/>
              </w:rPr>
              <w:t>妇幼保健机构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D74324" w:rsidRDefault="0030676E">
            <w:pPr>
              <w:jc w:val="center"/>
              <w:rPr>
                <w:rFonts w:ascii="仿宋_GB2312" w:hAnsi="仿宋_GB2312" w:cs="仿宋_GB2312"/>
                <w:sz w:val="24"/>
              </w:rPr>
            </w:pPr>
            <w:r w:rsidRPr="00D74324">
              <w:rPr>
                <w:rFonts w:ascii="仿宋_GB2312" w:hAnsi="仿宋_GB2312" w:cs="仿宋_GB2312" w:hint="eastAsia"/>
                <w:sz w:val="24"/>
              </w:rPr>
              <w:t>50%</w:t>
            </w:r>
          </w:p>
        </w:tc>
        <w:tc>
          <w:tcPr>
            <w:tcW w:w="8703" w:type="dxa"/>
            <w:vMerge w:val="restart"/>
            <w:tcBorders>
              <w:top w:val="single" w:sz="4" w:space="0" w:color="auto"/>
              <w:left w:val="single" w:sz="4" w:space="0" w:color="auto"/>
              <w:bottom w:val="single" w:sz="4" w:space="0" w:color="auto"/>
              <w:right w:val="single" w:sz="4" w:space="0" w:color="auto"/>
              <w:tl2br w:val="nil"/>
              <w:tr2bl w:val="nil"/>
            </w:tcBorders>
          </w:tcPr>
          <w:p w:rsidR="00712F4A" w:rsidRPr="00D74324" w:rsidRDefault="0030676E">
            <w:pPr>
              <w:spacing w:line="300" w:lineRule="exact"/>
              <w:rPr>
                <w:rFonts w:ascii="仿宋_GB2312" w:hAnsi="仿宋_GB2312" w:cs="仿宋_GB2312"/>
                <w:sz w:val="24"/>
              </w:rPr>
            </w:pPr>
            <w:r w:rsidRPr="00D74324">
              <w:rPr>
                <w:rFonts w:ascii="仿宋_GB2312" w:hAnsi="仿宋_GB2312" w:cs="仿宋_GB2312" w:hint="eastAsia"/>
                <w:sz w:val="24"/>
              </w:rPr>
              <w:t>1.机构及人员资质情况。开展母婴保健技术服务的机构执业资质和人员执业资格情况；开展人类辅助生殖技术等服务的机构执业资质情况；开展人类精子库的机构执业资质情况；</w:t>
            </w:r>
          </w:p>
          <w:p w:rsidR="00712F4A" w:rsidRPr="00D74324" w:rsidRDefault="0030676E">
            <w:pPr>
              <w:spacing w:line="300" w:lineRule="exact"/>
              <w:rPr>
                <w:rFonts w:ascii="仿宋_GB2312" w:hAnsi="仿宋_GB2312" w:cs="仿宋_GB2312"/>
                <w:sz w:val="24"/>
              </w:rPr>
            </w:pPr>
            <w:r w:rsidRPr="00D74324">
              <w:rPr>
                <w:rFonts w:ascii="仿宋_GB2312" w:hAnsi="仿宋_GB2312" w:cs="仿宋_GB2312" w:hint="eastAsia"/>
                <w:sz w:val="24"/>
              </w:rPr>
              <w:t>2.法律法规执行情况。机构是否按照批准的业务范围和服务项目执业；人员是否按照批准的服务项目执业；机构是否符合开展技术服务设置标准；开展终止中期以上妊娠手术是否进行查验登记；开展孕妇外周血胎儿游离DNA产前筛查与诊断是否规范；开展人类辅助生殖技术是否查验身份证、结婚证；相关技术服务是否遵守知情同意的原则；出具医学证明文件和诊断报告是否符合相关规定；病历、记录、档案等医疗文书是否符合相关规定；是否设置禁止“两非”的警示标志；是否依法发布母婴保健技术服务广告；开展产前诊断、人类辅助生殖技术等服务是否符合相关要求；</w:t>
            </w:r>
          </w:p>
          <w:p w:rsidR="00712F4A" w:rsidRPr="00D74324" w:rsidRDefault="0030676E">
            <w:pPr>
              <w:spacing w:line="300" w:lineRule="exact"/>
              <w:rPr>
                <w:rFonts w:ascii="仿宋_GB2312" w:hAnsi="仿宋_GB2312" w:cs="仿宋_GB2312"/>
                <w:sz w:val="24"/>
              </w:rPr>
            </w:pPr>
            <w:r w:rsidRPr="00D74324">
              <w:rPr>
                <w:rFonts w:ascii="仿宋_GB2312" w:hAnsi="仿宋_GB2312" w:cs="仿宋_GB2312" w:hint="eastAsia"/>
                <w:sz w:val="24"/>
              </w:rPr>
              <w:t>3.制度建立及实施情况。是否建立禁止胎儿性别鉴定的管理制度情况；是否建立终止中期以上妊娠查验登记制度情况；建立健全技术档案管理、转诊、追踪观察制度情况；是否建立孕产妇死亡、婴儿死亡以及新生儿出生缺陷报告制度情况；是否建立出生医学证明管理制度并按要求实施情况；是否存在出具虚假出生医学证明情况；是否具有保证技术服务安全和服务质量的其他管理制度情况；</w:t>
            </w:r>
          </w:p>
          <w:p w:rsidR="00712F4A" w:rsidRPr="00D74324" w:rsidRDefault="0030676E">
            <w:pPr>
              <w:spacing w:line="300" w:lineRule="exact"/>
              <w:rPr>
                <w:rFonts w:ascii="仿宋_GB2312" w:hAnsi="仿宋_GB2312" w:cs="仿宋_GB2312"/>
                <w:sz w:val="24"/>
              </w:rPr>
            </w:pPr>
            <w:r w:rsidRPr="00D74324">
              <w:rPr>
                <w:rFonts w:ascii="仿宋_GB2312" w:hAnsi="仿宋_GB2312" w:cs="仿宋_GB2312" w:hint="eastAsia"/>
                <w:sz w:val="24"/>
              </w:rPr>
              <w:t>4.规范应用人类辅助生殖技术专项检查。是否符合国家生育政策、伦理原则和基本标准；是否遵守临床、实验室等操作规范；是否存在非法采供精、非法采供卵、参与实施代孕、伪造或买卖出生医学证明、滥用性别鉴定技术等行为；是否存在无相应技术资质开展人类辅助生殖技术的行为。</w:t>
            </w:r>
          </w:p>
        </w:tc>
        <w:tc>
          <w:tcPr>
            <w:tcW w:w="1362"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D74324" w:rsidRDefault="0030676E" w:rsidP="00475874">
            <w:pPr>
              <w:spacing w:line="360" w:lineRule="auto"/>
              <w:jc w:val="center"/>
              <w:rPr>
                <w:rFonts w:ascii="仿宋_GB2312" w:hAnsi="仿宋_GB2312" w:cs="仿宋_GB2312"/>
                <w:sz w:val="24"/>
              </w:rPr>
            </w:pPr>
            <w:r w:rsidRPr="00D74324">
              <w:rPr>
                <w:rFonts w:ascii="仿宋_GB2312" w:hAnsi="仿宋_GB2312" w:cs="仿宋_GB2312" w:hint="eastAsia"/>
                <w:sz w:val="24"/>
              </w:rPr>
              <w:t>根据各机构业务开展情况，检查内容可合理缺项。</w:t>
            </w:r>
          </w:p>
        </w:tc>
      </w:tr>
      <w:tr w:rsidR="00712F4A" w:rsidTr="00475874">
        <w:trPr>
          <w:trHeight w:val="90"/>
          <w:jc w:val="center"/>
        </w:trPr>
        <w:tc>
          <w:tcPr>
            <w:tcW w:w="717" w:type="dxa"/>
            <w:tcBorders>
              <w:top w:val="single" w:sz="4" w:space="0" w:color="auto"/>
              <w:left w:val="single" w:sz="4" w:space="0" w:color="auto"/>
              <w:right w:val="single" w:sz="4" w:space="0" w:color="auto"/>
              <w:tl2br w:val="nil"/>
              <w:tr2bl w:val="nil"/>
            </w:tcBorders>
            <w:vAlign w:val="center"/>
          </w:tcPr>
          <w:p w:rsidR="00712F4A" w:rsidRPr="00D74324" w:rsidRDefault="0030676E">
            <w:pPr>
              <w:spacing w:line="360" w:lineRule="auto"/>
              <w:jc w:val="center"/>
              <w:rPr>
                <w:rFonts w:ascii="仿宋_GB2312" w:hAnsi="仿宋_GB2312" w:cs="仿宋_GB2312"/>
                <w:sz w:val="24"/>
              </w:rPr>
            </w:pPr>
            <w:r w:rsidRPr="00D74324">
              <w:rPr>
                <w:rFonts w:ascii="仿宋_GB2312" w:hAnsi="仿宋_GB2312" w:cs="仿宋_GB2312" w:hint="eastAsia"/>
                <w:sz w:val="24"/>
              </w:rPr>
              <w:t>2</w:t>
            </w:r>
          </w:p>
        </w:tc>
        <w:tc>
          <w:tcPr>
            <w:tcW w:w="1839" w:type="dxa"/>
            <w:tcBorders>
              <w:top w:val="single" w:sz="4" w:space="0" w:color="auto"/>
              <w:left w:val="single" w:sz="4" w:space="0" w:color="auto"/>
              <w:right w:val="single" w:sz="4" w:space="0" w:color="auto"/>
              <w:tl2br w:val="nil"/>
              <w:tr2bl w:val="nil"/>
            </w:tcBorders>
            <w:vAlign w:val="center"/>
          </w:tcPr>
          <w:p w:rsidR="00712F4A" w:rsidRPr="00D74324" w:rsidRDefault="0030676E">
            <w:pPr>
              <w:jc w:val="center"/>
              <w:rPr>
                <w:rFonts w:ascii="仿宋_GB2312" w:hAnsi="仿宋_GB2312" w:cs="仿宋_GB2312"/>
                <w:sz w:val="24"/>
              </w:rPr>
            </w:pPr>
            <w:r w:rsidRPr="00D74324">
              <w:rPr>
                <w:rFonts w:ascii="仿宋_GB2312" w:hAnsi="仿宋_GB2312" w:cs="仿宋_GB2312" w:hint="eastAsia"/>
                <w:sz w:val="24"/>
              </w:rPr>
              <w:t>其他医疗、保健机构</w:t>
            </w:r>
          </w:p>
        </w:tc>
        <w:tc>
          <w:tcPr>
            <w:tcW w:w="1276"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D74324" w:rsidRDefault="0030676E">
            <w:pPr>
              <w:jc w:val="center"/>
              <w:rPr>
                <w:rFonts w:ascii="仿宋_GB2312" w:hAnsi="仿宋_GB2312" w:cs="仿宋_GB2312"/>
                <w:sz w:val="24"/>
              </w:rPr>
            </w:pPr>
            <w:r w:rsidRPr="00D74324">
              <w:rPr>
                <w:rFonts w:ascii="仿宋_GB2312" w:hAnsi="仿宋_GB2312" w:cs="仿宋_GB2312" w:hint="eastAsia"/>
                <w:sz w:val="24"/>
              </w:rPr>
              <w:t>50%</w:t>
            </w:r>
          </w:p>
        </w:tc>
        <w:tc>
          <w:tcPr>
            <w:tcW w:w="8703"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widowControl/>
              <w:jc w:val="left"/>
              <w:rPr>
                <w:rFonts w:ascii="仿宋_GB2312" w:hAnsi="仿宋_GB2312" w:cs="仿宋_GB2312"/>
                <w:szCs w:val="21"/>
              </w:rPr>
            </w:pPr>
          </w:p>
        </w:tc>
        <w:tc>
          <w:tcPr>
            <w:tcW w:w="1362" w:type="dxa"/>
            <w:vMerge/>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line="360" w:lineRule="auto"/>
              <w:rPr>
                <w:rFonts w:ascii="仿宋_GB2312" w:hAnsi="仿宋_GB2312" w:cs="仿宋_GB2312"/>
                <w:szCs w:val="21"/>
              </w:rPr>
            </w:pPr>
          </w:p>
        </w:tc>
      </w:tr>
    </w:tbl>
    <w:p w:rsidR="00712F4A" w:rsidRDefault="00712F4A">
      <w:pPr>
        <w:spacing w:line="560" w:lineRule="exact"/>
        <w:jc w:val="left"/>
        <w:rPr>
          <w:rFonts w:ascii="仿宋_GB2312" w:hAnsi="仿宋_GB2312" w:cs="仿宋_GB2312"/>
        </w:rPr>
      </w:pPr>
    </w:p>
    <w:p w:rsidR="00712F4A" w:rsidRDefault="0030676E" w:rsidP="006A178C">
      <w:pPr>
        <w:jc w:val="left"/>
        <w:rPr>
          <w:rFonts w:ascii="黑体" w:eastAsia="黑体" w:hAnsi="黑体"/>
        </w:rPr>
      </w:pPr>
      <w:r>
        <w:rPr>
          <w:rFonts w:ascii="黑体" w:eastAsia="黑体" w:hAnsi="黑体" w:hint="eastAsia"/>
        </w:rPr>
        <w:lastRenderedPageBreak/>
        <w:t xml:space="preserve">附表6     </w:t>
      </w:r>
    </w:p>
    <w:p w:rsidR="00712F4A" w:rsidRPr="006A178C" w:rsidRDefault="0030676E">
      <w:pPr>
        <w:snapToGrid w:val="0"/>
        <w:jc w:val="center"/>
        <w:rPr>
          <w:rFonts w:ascii="方正小标宋简体" w:eastAsia="方正小标宋简体" w:hAnsi="方正小标宋简体" w:cs="方正小标宋简体"/>
          <w:bCs/>
          <w:sz w:val="36"/>
          <w:szCs w:val="36"/>
        </w:rPr>
      </w:pPr>
      <w:r w:rsidRPr="006A178C">
        <w:rPr>
          <w:rFonts w:ascii="方正小标宋简体" w:eastAsia="方正小标宋简体" w:hAnsi="方正小标宋简体" w:cs="方正小标宋简体" w:hint="eastAsia"/>
          <w:bCs/>
          <w:sz w:val="36"/>
          <w:szCs w:val="36"/>
        </w:rPr>
        <w:t>2023年母婴保健技术服务机构国家随机监督抽查汇总表</w:t>
      </w:r>
    </w:p>
    <w:tbl>
      <w:tblPr>
        <w:tblW w:w="14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7"/>
        <w:gridCol w:w="298"/>
        <w:gridCol w:w="251"/>
        <w:gridCol w:w="548"/>
        <w:gridCol w:w="517"/>
        <w:gridCol w:w="555"/>
        <w:gridCol w:w="503"/>
        <w:gridCol w:w="540"/>
        <w:gridCol w:w="525"/>
        <w:gridCol w:w="585"/>
        <w:gridCol w:w="566"/>
        <w:gridCol w:w="525"/>
        <w:gridCol w:w="521"/>
        <w:gridCol w:w="585"/>
        <w:gridCol w:w="540"/>
        <w:gridCol w:w="559"/>
        <w:gridCol w:w="690"/>
        <w:gridCol w:w="525"/>
        <w:gridCol w:w="570"/>
        <w:gridCol w:w="525"/>
        <w:gridCol w:w="514"/>
        <w:gridCol w:w="540"/>
        <w:gridCol w:w="562"/>
        <w:gridCol w:w="503"/>
        <w:gridCol w:w="602"/>
        <w:gridCol w:w="689"/>
        <w:gridCol w:w="645"/>
      </w:tblGrid>
      <w:tr w:rsidR="00712F4A" w:rsidTr="007B5367">
        <w:trPr>
          <w:trHeight w:val="347"/>
          <w:jc w:val="center"/>
        </w:trPr>
        <w:tc>
          <w:tcPr>
            <w:tcW w:w="647"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单位</w:t>
            </w:r>
          </w:p>
          <w:p w:rsidR="00712F4A" w:rsidRPr="006A178C" w:rsidRDefault="0030676E">
            <w:pPr>
              <w:spacing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类别</w:t>
            </w:r>
          </w:p>
        </w:tc>
        <w:tc>
          <w:tcPr>
            <w:tcW w:w="298"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辖区内单位总数</w:t>
            </w:r>
          </w:p>
        </w:tc>
        <w:tc>
          <w:tcPr>
            <w:tcW w:w="251"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712F4A">
            <w:pPr>
              <w:spacing w:before="100" w:beforeAutospacing="1" w:after="100" w:afterAutospacing="1" w:line="220" w:lineRule="exact"/>
              <w:jc w:val="center"/>
              <w:rPr>
                <w:rFonts w:ascii="黑体" w:eastAsia="黑体" w:hAnsi="黑体" w:cs="仿宋_GB2312"/>
                <w:w w:val="78"/>
                <w:sz w:val="18"/>
                <w:szCs w:val="18"/>
              </w:rPr>
            </w:pPr>
          </w:p>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检查单位数</w:t>
            </w:r>
          </w:p>
        </w:tc>
        <w:tc>
          <w:tcPr>
            <w:tcW w:w="10995" w:type="dxa"/>
            <w:gridSpan w:val="20"/>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不合格情况</w:t>
            </w:r>
          </w:p>
        </w:tc>
        <w:tc>
          <w:tcPr>
            <w:tcW w:w="2439"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行政处罚情况</w:t>
            </w:r>
          </w:p>
        </w:tc>
      </w:tr>
      <w:tr w:rsidR="00712F4A" w:rsidTr="007B5367">
        <w:trPr>
          <w:trHeight w:val="1075"/>
          <w:jc w:val="center"/>
        </w:trPr>
        <w:tc>
          <w:tcPr>
            <w:tcW w:w="647"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298"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251"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1065"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rsidP="006A178C">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机构及人员资质情况</w:t>
            </w:r>
          </w:p>
        </w:tc>
        <w:tc>
          <w:tcPr>
            <w:tcW w:w="6694" w:type="dxa"/>
            <w:gridSpan w:val="12"/>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法律法规执行情况</w:t>
            </w:r>
          </w:p>
        </w:tc>
        <w:tc>
          <w:tcPr>
            <w:tcW w:w="3236"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制度建立情况</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查处案件数</w:t>
            </w: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吊销执业机构许可证单位数</w:t>
            </w: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黑体" w:eastAsia="黑体" w:hAnsi="黑体" w:cs="仿宋_GB2312"/>
                <w:w w:val="78"/>
                <w:sz w:val="18"/>
                <w:szCs w:val="18"/>
              </w:rPr>
            </w:pPr>
            <w:r w:rsidRPr="006A178C">
              <w:rPr>
                <w:rFonts w:ascii="黑体" w:eastAsia="黑体" w:hAnsi="黑体" w:cs="仿宋_GB2312" w:hint="eastAsia"/>
                <w:w w:val="78"/>
                <w:sz w:val="18"/>
                <w:szCs w:val="18"/>
              </w:rPr>
              <w:t>吊销人员资格证单位数</w:t>
            </w:r>
          </w:p>
        </w:tc>
      </w:tr>
      <w:tr w:rsidR="00712F4A" w:rsidTr="007B5367">
        <w:trPr>
          <w:trHeight w:val="3200"/>
          <w:jc w:val="center"/>
        </w:trPr>
        <w:tc>
          <w:tcPr>
            <w:tcW w:w="647"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298"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251"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left"/>
              <w:rPr>
                <w:rFonts w:ascii="宋体" w:hAnsi="宋体" w:cs="仿宋_GB2312"/>
                <w:w w:val="78"/>
                <w:sz w:val="18"/>
                <w:szCs w:val="18"/>
              </w:rPr>
            </w:pPr>
            <w:r>
              <w:rPr>
                <w:rFonts w:ascii="宋体" w:hAnsi="宋体" w:cs="仿宋_GB2312" w:hint="eastAsia"/>
                <w:w w:val="78"/>
                <w:sz w:val="18"/>
                <w:szCs w:val="18"/>
              </w:rPr>
              <w:t>机构执业资质管理不符合要求单位数</w:t>
            </w:r>
            <w:r>
              <w:rPr>
                <w:rFonts w:ascii="宋体" w:hAnsi="宋体" w:cs="仿宋_GB2312" w:hint="eastAsia"/>
                <w:w w:val="78"/>
                <w:sz w:val="18"/>
                <w:szCs w:val="18"/>
              </w:rPr>
              <w:t xml:space="preserve"> </w:t>
            </w: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人员资格管理不符合要求单位数</w:t>
            </w: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机构未按照批准的业务范围和服务项目执业单位数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人员未按照批准的服务项目执业单位数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不符合开展技术服务的机构设置标准单位数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未按要求开展终止中期以上妊娠手术进行查验登记单位数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未按要求开展人类辅助生殖技术查验身份证、结婚证单位数</w:t>
            </w:r>
          </w:p>
        </w:tc>
        <w:tc>
          <w:tcPr>
            <w:tcW w:w="566"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开展相关技术服务未按要求遵守知情同意原则单位数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出具医学证明文件和诊断报告不符合相关规定单位数</w:t>
            </w: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病历、记录、档案等文书不符合相关规定单位数</w:t>
            </w: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未按要求设置禁止“两非”警示标志单位数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违法发布母婴保健技术服务广告单位数</w:t>
            </w:r>
          </w:p>
        </w:tc>
        <w:tc>
          <w:tcPr>
            <w:tcW w:w="55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开展产前诊断、人类辅助生殖技术等服务是否符合相关要求</w:t>
            </w:r>
          </w:p>
        </w:tc>
        <w:tc>
          <w:tcPr>
            <w:tcW w:w="69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存在买卖精子、买卖卵子、代孕、伪造和买卖出生医学证明等违法犯罪行为单位数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未建立禁止胎儿性别鉴定管理制度单位数</w:t>
            </w:r>
          </w:p>
        </w:tc>
        <w:tc>
          <w:tcPr>
            <w:tcW w:w="57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未建立终止中期以上妊娠查验登记制度单位数</w:t>
            </w: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未建立健全技术档案管理、转诊、追踪观察制度单位数</w:t>
            </w:r>
          </w:p>
        </w:tc>
        <w:tc>
          <w:tcPr>
            <w:tcW w:w="514"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未建立孕产妇死亡、婴儿死亡以及新生儿初生缺陷报告制度单位数</w:t>
            </w: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line="220" w:lineRule="exact"/>
              <w:jc w:val="center"/>
              <w:rPr>
                <w:rFonts w:ascii="宋体" w:hAnsi="宋体" w:cs="仿宋_GB2312"/>
                <w:w w:val="78"/>
                <w:sz w:val="18"/>
                <w:szCs w:val="18"/>
              </w:rPr>
            </w:pPr>
            <w:r>
              <w:rPr>
                <w:rFonts w:ascii="宋体" w:hAnsi="宋体" w:cs="仿宋_GB2312" w:hint="eastAsia"/>
                <w:w w:val="78"/>
                <w:sz w:val="18"/>
                <w:szCs w:val="18"/>
              </w:rPr>
              <w:t>未建立出生医学证明管理制度和未按要求实施单位数</w:t>
            </w:r>
          </w:p>
        </w:tc>
        <w:tc>
          <w:tcPr>
            <w:tcW w:w="56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30676E">
            <w:pPr>
              <w:spacing w:before="100" w:beforeAutospacing="1" w:after="100" w:afterAutospacing="1" w:line="220" w:lineRule="exact"/>
              <w:jc w:val="center"/>
              <w:rPr>
                <w:rFonts w:ascii="宋体" w:hAnsi="宋体" w:cs="仿宋_GB2312"/>
                <w:w w:val="78"/>
                <w:sz w:val="18"/>
                <w:szCs w:val="18"/>
              </w:rPr>
            </w:pPr>
            <w:r>
              <w:rPr>
                <w:rFonts w:ascii="宋体" w:hAnsi="宋体" w:cs="仿宋_GB2312" w:hint="eastAsia"/>
                <w:w w:val="78"/>
                <w:sz w:val="18"/>
                <w:szCs w:val="18"/>
              </w:rPr>
              <w:t>不具有保证技术服务安全和服务质量的其他管理制度单位数</w:t>
            </w: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r>
      <w:tr w:rsidR="00712F4A" w:rsidTr="007B5367">
        <w:trPr>
          <w:trHeight w:val="563"/>
          <w:jc w:val="center"/>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仿宋_GB2312" w:hAnsi="宋体" w:cs="仿宋_GB2312"/>
                <w:w w:val="78"/>
                <w:sz w:val="18"/>
                <w:szCs w:val="18"/>
              </w:rPr>
            </w:pPr>
            <w:r w:rsidRPr="006A178C">
              <w:rPr>
                <w:rFonts w:ascii="仿宋_GB2312" w:hAnsi="宋体" w:cs="仿宋_GB2312" w:hint="eastAsia"/>
                <w:w w:val="78"/>
                <w:sz w:val="18"/>
                <w:szCs w:val="18"/>
              </w:rPr>
              <w:t>妇幼保健机构</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r>
      <w:tr w:rsidR="00712F4A" w:rsidTr="007B5367">
        <w:trPr>
          <w:trHeight w:val="933"/>
          <w:jc w:val="center"/>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仿宋_GB2312" w:hAnsi="宋体" w:cs="仿宋_GB2312"/>
                <w:w w:val="78"/>
                <w:sz w:val="18"/>
                <w:szCs w:val="18"/>
              </w:rPr>
            </w:pPr>
            <w:r w:rsidRPr="006A178C">
              <w:rPr>
                <w:rFonts w:ascii="仿宋_GB2312" w:hAnsi="宋体" w:cs="仿宋_GB2312" w:hint="eastAsia"/>
                <w:w w:val="78"/>
                <w:sz w:val="18"/>
                <w:szCs w:val="18"/>
              </w:rPr>
              <w:t>其他医疗、保健机构</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仿宋_GB2312"/>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jc w:val="center"/>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jc w:val="center"/>
              <w:rPr>
                <w:rFonts w:ascii="宋体" w:hAnsi="宋体" w:cs="宋体"/>
                <w:w w:val="78"/>
                <w:sz w:val="18"/>
                <w:szCs w:val="18"/>
              </w:rPr>
            </w:pPr>
          </w:p>
        </w:tc>
      </w:tr>
      <w:tr w:rsidR="00712F4A" w:rsidTr="007B5367">
        <w:trPr>
          <w:trHeight w:val="563"/>
          <w:jc w:val="center"/>
        </w:trPr>
        <w:tc>
          <w:tcPr>
            <w:tcW w:w="64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6A178C" w:rsidRDefault="0030676E">
            <w:pPr>
              <w:spacing w:before="100" w:beforeAutospacing="1" w:after="100" w:afterAutospacing="1" w:line="220" w:lineRule="exact"/>
              <w:jc w:val="center"/>
              <w:rPr>
                <w:rFonts w:ascii="仿宋_GB2312" w:hAnsi="宋体" w:cs="仿宋_GB2312"/>
                <w:w w:val="78"/>
                <w:sz w:val="18"/>
                <w:szCs w:val="18"/>
              </w:rPr>
            </w:pPr>
            <w:r w:rsidRPr="006A178C">
              <w:rPr>
                <w:rFonts w:ascii="仿宋_GB2312" w:hAnsi="宋体" w:cs="仿宋_GB2312" w:hint="eastAsia"/>
                <w:w w:val="78"/>
                <w:sz w:val="18"/>
                <w:szCs w:val="18"/>
              </w:rPr>
              <w:t>合计</w:t>
            </w:r>
          </w:p>
        </w:tc>
        <w:tc>
          <w:tcPr>
            <w:tcW w:w="29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仿宋_GB2312"/>
                <w:w w:val="78"/>
                <w:sz w:val="18"/>
                <w:szCs w:val="18"/>
              </w:rPr>
            </w:pPr>
          </w:p>
        </w:tc>
        <w:tc>
          <w:tcPr>
            <w:tcW w:w="25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仿宋_GB2312"/>
                <w:w w:val="78"/>
                <w:sz w:val="18"/>
                <w:szCs w:val="18"/>
              </w:rPr>
            </w:pPr>
          </w:p>
        </w:tc>
        <w:tc>
          <w:tcPr>
            <w:tcW w:w="548"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1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5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66"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2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8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20" w:lineRule="exact"/>
              <w:rPr>
                <w:rFonts w:ascii="宋体" w:hAnsi="宋体" w:cs="宋体"/>
                <w:w w:val="78"/>
                <w:sz w:val="18"/>
                <w:szCs w:val="18"/>
              </w:rPr>
            </w:pPr>
          </w:p>
        </w:tc>
        <w:tc>
          <w:tcPr>
            <w:tcW w:w="559"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69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7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2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14"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40"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6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503"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602"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689"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c>
          <w:tcPr>
            <w:tcW w:w="645" w:type="dxa"/>
            <w:tcBorders>
              <w:top w:val="single" w:sz="4" w:space="0" w:color="auto"/>
              <w:left w:val="single" w:sz="4" w:space="0" w:color="auto"/>
              <w:bottom w:val="single" w:sz="4" w:space="0" w:color="auto"/>
              <w:right w:val="single" w:sz="4" w:space="0" w:color="auto"/>
              <w:tl2br w:val="nil"/>
              <w:tr2bl w:val="nil"/>
            </w:tcBorders>
          </w:tcPr>
          <w:p w:rsidR="00712F4A" w:rsidRDefault="00712F4A">
            <w:pPr>
              <w:spacing w:before="100" w:beforeAutospacing="1" w:after="100" w:afterAutospacing="1" w:line="220" w:lineRule="exact"/>
              <w:rPr>
                <w:rFonts w:ascii="宋体" w:hAnsi="宋体" w:cs="宋体"/>
                <w:w w:val="78"/>
                <w:sz w:val="18"/>
                <w:szCs w:val="18"/>
              </w:rPr>
            </w:pPr>
          </w:p>
        </w:tc>
      </w:tr>
    </w:tbl>
    <w:p w:rsidR="00712F4A" w:rsidRDefault="0030676E">
      <w:pPr>
        <w:spacing w:line="360" w:lineRule="auto"/>
        <w:rPr>
          <w:rFonts w:ascii="宋体" w:eastAsia="黑体" w:hAnsi="宋体"/>
          <w:b/>
          <w:sz w:val="44"/>
        </w:rPr>
      </w:pPr>
      <w:r>
        <w:rPr>
          <w:rFonts w:ascii="黑体" w:eastAsia="黑体" w:hAnsi="黑体" w:hint="eastAsia"/>
        </w:rPr>
        <w:br w:type="page"/>
      </w:r>
      <w:r>
        <w:rPr>
          <w:rFonts w:ascii="黑体" w:eastAsia="黑体" w:hAnsi="黑体" w:hint="eastAsia"/>
        </w:rPr>
        <w:lastRenderedPageBreak/>
        <w:t>附表7</w:t>
      </w:r>
    </w:p>
    <w:p w:rsidR="00712F4A" w:rsidRPr="007B5367" w:rsidRDefault="0030676E">
      <w:pPr>
        <w:snapToGrid w:val="0"/>
        <w:ind w:right="560"/>
        <w:jc w:val="center"/>
        <w:rPr>
          <w:rFonts w:ascii="方正小标宋简体" w:eastAsia="方正小标宋简体" w:hAnsi="方正小标宋简体" w:cs="方正小标宋简体"/>
          <w:bCs/>
          <w:sz w:val="36"/>
          <w:szCs w:val="36"/>
        </w:rPr>
      </w:pPr>
      <w:r w:rsidRPr="007B5367">
        <w:rPr>
          <w:rFonts w:ascii="方正小标宋简体" w:eastAsia="方正小标宋简体" w:hAnsi="方正小标宋简体" w:cs="方正小标宋简体" w:hint="eastAsia"/>
          <w:bCs/>
          <w:sz w:val="36"/>
          <w:szCs w:val="36"/>
        </w:rPr>
        <w:t>2023年医学检验实验室国家随机监督抽查工作计划表</w:t>
      </w:r>
    </w:p>
    <w:tbl>
      <w:tblPr>
        <w:tblW w:w="141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3"/>
        <w:gridCol w:w="1033"/>
        <w:gridCol w:w="883"/>
        <w:gridCol w:w="8860"/>
        <w:gridCol w:w="2835"/>
      </w:tblGrid>
      <w:tr w:rsidR="0030676E" w:rsidTr="003557E7">
        <w:trPr>
          <w:trHeight w:val="1218"/>
          <w:jc w:val="center"/>
        </w:trPr>
        <w:tc>
          <w:tcPr>
            <w:tcW w:w="563" w:type="dxa"/>
            <w:vAlign w:val="center"/>
          </w:tcPr>
          <w:p w:rsidR="00712F4A" w:rsidRPr="007B5367" w:rsidRDefault="0030676E" w:rsidP="0030676E">
            <w:pPr>
              <w:spacing w:line="360" w:lineRule="auto"/>
              <w:jc w:val="center"/>
              <w:rPr>
                <w:rFonts w:ascii="黑体" w:eastAsia="黑体" w:hAnsi="黑体" w:cs="仿宋_GB2312"/>
                <w:sz w:val="24"/>
              </w:rPr>
            </w:pPr>
            <w:r w:rsidRPr="007B5367">
              <w:rPr>
                <w:rFonts w:ascii="黑体" w:eastAsia="黑体" w:hAnsi="黑体" w:cs="仿宋_GB2312" w:hint="eastAsia"/>
                <w:sz w:val="24"/>
              </w:rPr>
              <w:t>序号</w:t>
            </w:r>
          </w:p>
        </w:tc>
        <w:tc>
          <w:tcPr>
            <w:tcW w:w="1033" w:type="dxa"/>
            <w:vAlign w:val="center"/>
          </w:tcPr>
          <w:p w:rsidR="00712F4A" w:rsidRPr="007B5367" w:rsidRDefault="0030676E" w:rsidP="0030676E">
            <w:pPr>
              <w:spacing w:line="360" w:lineRule="auto"/>
              <w:jc w:val="center"/>
              <w:rPr>
                <w:rFonts w:ascii="黑体" w:eastAsia="黑体" w:hAnsi="黑体" w:cs="仿宋_GB2312"/>
                <w:sz w:val="24"/>
              </w:rPr>
            </w:pPr>
            <w:r w:rsidRPr="007B5367">
              <w:rPr>
                <w:rFonts w:ascii="黑体" w:eastAsia="黑体" w:hAnsi="黑体" w:cs="仿宋_GB2312" w:hint="eastAsia"/>
                <w:sz w:val="24"/>
              </w:rPr>
              <w:t>监督检查对象</w:t>
            </w:r>
          </w:p>
        </w:tc>
        <w:tc>
          <w:tcPr>
            <w:tcW w:w="883" w:type="dxa"/>
            <w:vAlign w:val="center"/>
          </w:tcPr>
          <w:p w:rsidR="00712F4A" w:rsidRPr="007B5367" w:rsidRDefault="0030676E" w:rsidP="0030676E">
            <w:pPr>
              <w:spacing w:line="360" w:lineRule="auto"/>
              <w:jc w:val="center"/>
              <w:rPr>
                <w:rFonts w:ascii="黑体" w:eastAsia="黑体" w:hAnsi="黑体" w:cs="仿宋_GB2312"/>
                <w:sz w:val="24"/>
              </w:rPr>
            </w:pPr>
            <w:r w:rsidRPr="007B5367">
              <w:rPr>
                <w:rFonts w:ascii="黑体" w:eastAsia="黑体" w:hAnsi="黑体" w:cs="仿宋_GB2312" w:hint="eastAsia"/>
                <w:sz w:val="24"/>
              </w:rPr>
              <w:t>抽检比例</w:t>
            </w:r>
          </w:p>
        </w:tc>
        <w:tc>
          <w:tcPr>
            <w:tcW w:w="8860" w:type="dxa"/>
            <w:vAlign w:val="center"/>
          </w:tcPr>
          <w:p w:rsidR="00712F4A" w:rsidRPr="007B5367" w:rsidRDefault="0030676E" w:rsidP="0030676E">
            <w:pPr>
              <w:spacing w:line="360" w:lineRule="auto"/>
              <w:jc w:val="center"/>
              <w:rPr>
                <w:rFonts w:ascii="黑体" w:eastAsia="黑体" w:hAnsi="黑体" w:cs="仿宋_GB2312"/>
                <w:sz w:val="24"/>
              </w:rPr>
            </w:pPr>
            <w:r w:rsidRPr="007B5367">
              <w:rPr>
                <w:rFonts w:ascii="黑体" w:eastAsia="黑体" w:hAnsi="黑体" w:cs="仿宋_GB2312" w:hint="eastAsia"/>
                <w:sz w:val="24"/>
              </w:rPr>
              <w:t>检查内容</w:t>
            </w:r>
          </w:p>
        </w:tc>
        <w:tc>
          <w:tcPr>
            <w:tcW w:w="2835" w:type="dxa"/>
            <w:vAlign w:val="center"/>
          </w:tcPr>
          <w:p w:rsidR="00712F4A" w:rsidRPr="007B5367" w:rsidRDefault="0030676E" w:rsidP="0030676E">
            <w:pPr>
              <w:ind w:right="560"/>
              <w:jc w:val="center"/>
              <w:rPr>
                <w:rFonts w:ascii="黑体" w:eastAsia="黑体" w:hAnsi="黑体" w:cs="仿宋_GB2312"/>
                <w:b/>
                <w:sz w:val="24"/>
              </w:rPr>
            </w:pPr>
            <w:r w:rsidRPr="007B5367">
              <w:rPr>
                <w:rFonts w:ascii="黑体" w:eastAsia="黑体" w:hAnsi="黑体" w:cs="仿宋_GB2312" w:hint="eastAsia"/>
                <w:sz w:val="24"/>
              </w:rPr>
              <w:t>备注</w:t>
            </w:r>
          </w:p>
        </w:tc>
      </w:tr>
      <w:tr w:rsidR="0030676E" w:rsidTr="003557E7">
        <w:trPr>
          <w:trHeight w:val="3814"/>
          <w:jc w:val="center"/>
        </w:trPr>
        <w:tc>
          <w:tcPr>
            <w:tcW w:w="563" w:type="dxa"/>
            <w:vAlign w:val="center"/>
          </w:tcPr>
          <w:p w:rsidR="00712F4A" w:rsidRPr="00335C75" w:rsidRDefault="0030676E" w:rsidP="0030676E">
            <w:pPr>
              <w:spacing w:line="360" w:lineRule="auto"/>
              <w:jc w:val="center"/>
              <w:rPr>
                <w:rFonts w:ascii="仿宋_GB2312" w:hAnsi="仿宋_GB2312" w:cs="仿宋_GB2312"/>
                <w:sz w:val="24"/>
              </w:rPr>
            </w:pPr>
            <w:r w:rsidRPr="00335C75">
              <w:rPr>
                <w:rFonts w:ascii="仿宋_GB2312" w:hAnsi="仿宋_GB2312" w:cs="仿宋_GB2312" w:hint="eastAsia"/>
                <w:sz w:val="24"/>
              </w:rPr>
              <w:t>1</w:t>
            </w:r>
          </w:p>
        </w:tc>
        <w:tc>
          <w:tcPr>
            <w:tcW w:w="1033" w:type="dxa"/>
            <w:vAlign w:val="center"/>
          </w:tcPr>
          <w:p w:rsidR="00712F4A" w:rsidRPr="00335C75" w:rsidRDefault="0030676E" w:rsidP="0030676E">
            <w:pPr>
              <w:spacing w:line="360" w:lineRule="auto"/>
              <w:jc w:val="center"/>
              <w:rPr>
                <w:rFonts w:ascii="仿宋_GB2312" w:hAnsi="仿宋_GB2312" w:cs="仿宋_GB2312"/>
                <w:sz w:val="24"/>
              </w:rPr>
            </w:pPr>
            <w:r w:rsidRPr="00335C75">
              <w:rPr>
                <w:rFonts w:ascii="仿宋_GB2312" w:hAnsi="仿宋_GB2312" w:cs="仿宋_GB2312" w:hint="eastAsia"/>
                <w:sz w:val="24"/>
              </w:rPr>
              <w:t>医学检验实验室</w:t>
            </w:r>
          </w:p>
        </w:tc>
        <w:tc>
          <w:tcPr>
            <w:tcW w:w="883" w:type="dxa"/>
            <w:vAlign w:val="center"/>
          </w:tcPr>
          <w:p w:rsidR="00712F4A" w:rsidRPr="00335C75" w:rsidRDefault="0030676E" w:rsidP="0030676E">
            <w:pPr>
              <w:spacing w:line="360" w:lineRule="auto"/>
              <w:jc w:val="center"/>
              <w:rPr>
                <w:rFonts w:ascii="仿宋_GB2312" w:hAnsi="仿宋_GB2312" w:cs="仿宋_GB2312"/>
                <w:sz w:val="24"/>
              </w:rPr>
            </w:pPr>
            <w:r w:rsidRPr="00335C75">
              <w:rPr>
                <w:rFonts w:ascii="仿宋_GB2312" w:hAnsi="仿宋_GB2312" w:cs="仿宋_GB2312" w:hint="eastAsia"/>
                <w:sz w:val="24"/>
              </w:rPr>
              <w:t>50%</w:t>
            </w:r>
          </w:p>
        </w:tc>
        <w:tc>
          <w:tcPr>
            <w:tcW w:w="8860" w:type="dxa"/>
            <w:vAlign w:val="center"/>
          </w:tcPr>
          <w:p w:rsidR="00712F4A" w:rsidRPr="00335C75" w:rsidRDefault="0030676E" w:rsidP="0030676E">
            <w:pPr>
              <w:jc w:val="left"/>
              <w:rPr>
                <w:rFonts w:ascii="仿宋_GB2312" w:hAnsi="仿宋_GB2312" w:cs="仿宋_GB2312"/>
                <w:sz w:val="24"/>
              </w:rPr>
            </w:pPr>
            <w:r w:rsidRPr="00335C75">
              <w:rPr>
                <w:rFonts w:ascii="仿宋_GB2312" w:hAnsi="仿宋_GB2312" w:cs="仿宋_GB2312" w:hint="eastAsia"/>
                <w:sz w:val="24"/>
              </w:rPr>
              <w:t>1.医学检验实验室机构资质（取得《医疗机构执业许可证》或备案情况、人员资格、诊疗科目登记、校验）管理情况：是否取得资质并按要求开展校验；是否进行医学检验诊疗科目登记；是否按照登记的医学检验诊疗科目开展医学检验服务；</w:t>
            </w:r>
          </w:p>
          <w:p w:rsidR="00712F4A" w:rsidRPr="00335C75" w:rsidRDefault="0030676E" w:rsidP="0030676E">
            <w:pPr>
              <w:widowControl/>
              <w:jc w:val="left"/>
              <w:rPr>
                <w:rFonts w:ascii="仿宋_GB2312" w:hAnsi="仿宋_GB2312" w:cs="仿宋_GB2312"/>
                <w:sz w:val="24"/>
              </w:rPr>
            </w:pPr>
            <w:r w:rsidRPr="00335C75">
              <w:rPr>
                <w:rFonts w:ascii="仿宋_GB2312" w:hAnsi="仿宋_GB2312" w:cs="仿宋_GB2312" w:hint="eastAsia"/>
                <w:sz w:val="24"/>
              </w:rPr>
              <w:t>2.技术人员管理情况：是否满足工作要求，是否存在使用非卫生技术人员从事医学检验工作的情况；实验室技术人员操作及流程是否规范，检测能力与接收样本是否匹配；</w:t>
            </w:r>
          </w:p>
          <w:p w:rsidR="00712F4A" w:rsidRPr="00335C75" w:rsidRDefault="0030676E" w:rsidP="0030676E">
            <w:pPr>
              <w:widowControl/>
              <w:jc w:val="left"/>
              <w:rPr>
                <w:rFonts w:ascii="仿宋_GB2312" w:hAnsi="仿宋_GB2312" w:cs="仿宋_GB2312"/>
                <w:sz w:val="24"/>
              </w:rPr>
            </w:pPr>
            <w:r w:rsidRPr="00335C75">
              <w:rPr>
                <w:rFonts w:ascii="仿宋_GB2312" w:hAnsi="仿宋_GB2312" w:cs="仿宋_GB2312" w:hint="eastAsia"/>
                <w:sz w:val="24"/>
              </w:rPr>
              <w:t>3.仪器设备场所管理情况：是否满足工作要求，检测试剂采购渠道和质量是否合格；</w:t>
            </w:r>
          </w:p>
          <w:p w:rsidR="00712F4A" w:rsidRPr="00335C75" w:rsidRDefault="0030676E" w:rsidP="0030676E">
            <w:pPr>
              <w:widowControl/>
              <w:jc w:val="left"/>
              <w:rPr>
                <w:rFonts w:ascii="仿宋_GB2312" w:hAnsi="仿宋_GB2312" w:cs="仿宋_GB2312"/>
                <w:sz w:val="24"/>
              </w:rPr>
            </w:pPr>
            <w:r w:rsidRPr="00335C75">
              <w:rPr>
                <w:rFonts w:ascii="仿宋_GB2312" w:hAnsi="仿宋_GB2312" w:cs="仿宋_GB2312" w:hint="eastAsia"/>
                <w:sz w:val="24"/>
              </w:rPr>
              <w:t>4.质量控制管理情况：程序是否符合相关要求，是否开展室内质量控制，是否按要求参加省级及以上临床检验中心组织的室间质量评价的；或者已参加室间质量评价是否连续两次以上结果合格，或经整改后结果是否合格；</w:t>
            </w:r>
          </w:p>
          <w:p w:rsidR="00712F4A" w:rsidRPr="00335C75" w:rsidRDefault="0030676E" w:rsidP="0030676E">
            <w:pPr>
              <w:widowControl/>
              <w:jc w:val="left"/>
              <w:rPr>
                <w:rFonts w:ascii="仿宋_GB2312" w:hAnsi="仿宋_GB2312" w:cs="仿宋_GB2312"/>
                <w:sz w:val="24"/>
              </w:rPr>
            </w:pPr>
            <w:r w:rsidRPr="00335C75">
              <w:rPr>
                <w:rFonts w:ascii="仿宋_GB2312" w:hAnsi="仿宋_GB2312" w:cs="仿宋_GB2312" w:hint="eastAsia"/>
                <w:sz w:val="24"/>
              </w:rPr>
              <w:t>5.医学证明文件管理情况：出具医学证明文件是否符合相关规定；是否出具虚假证明文件。</w:t>
            </w:r>
          </w:p>
        </w:tc>
        <w:tc>
          <w:tcPr>
            <w:tcW w:w="2835" w:type="dxa"/>
            <w:vAlign w:val="center"/>
          </w:tcPr>
          <w:p w:rsidR="00712F4A" w:rsidRPr="00335C75" w:rsidRDefault="0030676E" w:rsidP="0030676E">
            <w:pPr>
              <w:spacing w:line="360" w:lineRule="auto"/>
              <w:jc w:val="left"/>
              <w:rPr>
                <w:rFonts w:ascii="仿宋_GB2312" w:hAnsi="仿宋_GB2312" w:cs="仿宋_GB2312"/>
                <w:sz w:val="24"/>
              </w:rPr>
            </w:pPr>
            <w:r w:rsidRPr="00335C75">
              <w:rPr>
                <w:rFonts w:ascii="仿宋_GB2312" w:hAnsi="仿宋_GB2312" w:cs="仿宋_GB2312" w:hint="eastAsia"/>
                <w:sz w:val="24"/>
              </w:rPr>
              <w:t>根据各机构业务开展情况，检查内容可合理缺项。</w:t>
            </w:r>
          </w:p>
        </w:tc>
      </w:tr>
    </w:tbl>
    <w:p w:rsidR="00712F4A" w:rsidRDefault="00712F4A">
      <w:pPr>
        <w:ind w:right="560"/>
        <w:rPr>
          <w:sz w:val="28"/>
          <w:szCs w:val="28"/>
        </w:rPr>
      </w:pPr>
    </w:p>
    <w:p w:rsidR="00712F4A" w:rsidRDefault="0030676E">
      <w:pPr>
        <w:spacing w:line="360" w:lineRule="auto"/>
        <w:rPr>
          <w:rFonts w:eastAsia="黑体"/>
          <w:sz w:val="28"/>
          <w:szCs w:val="28"/>
        </w:rPr>
      </w:pPr>
      <w:r>
        <w:rPr>
          <w:rFonts w:ascii="黑体" w:eastAsia="黑体" w:hAnsi="黑体" w:hint="eastAsia"/>
        </w:rPr>
        <w:br w:type="page"/>
      </w:r>
      <w:r>
        <w:rPr>
          <w:rFonts w:ascii="黑体" w:eastAsia="黑体" w:hAnsi="黑体" w:hint="eastAsia"/>
        </w:rPr>
        <w:lastRenderedPageBreak/>
        <w:t>附表8</w:t>
      </w:r>
      <w:bookmarkStart w:id="0" w:name="_GoBack"/>
      <w:bookmarkEnd w:id="0"/>
    </w:p>
    <w:p w:rsidR="00712F4A" w:rsidRPr="002768A3" w:rsidRDefault="0030676E">
      <w:pPr>
        <w:snapToGrid w:val="0"/>
        <w:ind w:right="560"/>
        <w:jc w:val="center"/>
        <w:rPr>
          <w:rFonts w:ascii="方正小标宋简体" w:eastAsia="方正小标宋简体" w:hAnsi="方正小标宋简体" w:cs="方正小标宋简体"/>
          <w:bCs/>
          <w:sz w:val="36"/>
          <w:szCs w:val="36"/>
        </w:rPr>
      </w:pPr>
      <w:r w:rsidRPr="002768A3">
        <w:rPr>
          <w:rFonts w:ascii="方正小标宋简体" w:eastAsia="方正小标宋简体" w:hAnsi="方正小标宋简体" w:cs="方正小标宋简体" w:hint="eastAsia"/>
          <w:bCs/>
          <w:sz w:val="36"/>
          <w:szCs w:val="36"/>
        </w:rPr>
        <w:t>2023年医学检验实验室国家随机监督抽查汇总表</w:t>
      </w:r>
    </w:p>
    <w:tbl>
      <w:tblPr>
        <w:tblW w:w="14573" w:type="dxa"/>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5"/>
        <w:gridCol w:w="645"/>
        <w:gridCol w:w="553"/>
        <w:gridCol w:w="550"/>
        <w:gridCol w:w="500"/>
        <w:gridCol w:w="700"/>
        <w:gridCol w:w="667"/>
        <w:gridCol w:w="750"/>
        <w:gridCol w:w="717"/>
        <w:gridCol w:w="700"/>
        <w:gridCol w:w="650"/>
        <w:gridCol w:w="750"/>
        <w:gridCol w:w="733"/>
        <w:gridCol w:w="733"/>
        <w:gridCol w:w="712"/>
        <w:gridCol w:w="885"/>
        <w:gridCol w:w="787"/>
        <w:gridCol w:w="511"/>
        <w:gridCol w:w="825"/>
        <w:gridCol w:w="689"/>
        <w:gridCol w:w="781"/>
      </w:tblGrid>
      <w:tr w:rsidR="00712F4A" w:rsidTr="002768A3">
        <w:trPr>
          <w:trHeight w:val="475"/>
          <w:jc w:val="center"/>
        </w:trPr>
        <w:tc>
          <w:tcPr>
            <w:tcW w:w="73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line="440" w:lineRule="exact"/>
              <w:jc w:val="center"/>
              <w:rPr>
                <w:rFonts w:ascii="黑体" w:eastAsia="黑体" w:hAnsi="黑体" w:cs="仿宋_GB2312"/>
                <w:w w:val="78"/>
                <w:sz w:val="24"/>
              </w:rPr>
            </w:pPr>
            <w:r w:rsidRPr="002768A3">
              <w:rPr>
                <w:rFonts w:ascii="黑体" w:eastAsia="黑体" w:hAnsi="黑体" w:cs="仿宋_GB2312" w:hint="eastAsia"/>
                <w:w w:val="78"/>
                <w:sz w:val="24"/>
              </w:rPr>
              <w:t>单位</w:t>
            </w:r>
          </w:p>
          <w:p w:rsidR="00712F4A" w:rsidRPr="002768A3" w:rsidRDefault="0030676E">
            <w:pPr>
              <w:spacing w:line="440" w:lineRule="exact"/>
              <w:jc w:val="center"/>
              <w:rPr>
                <w:rFonts w:ascii="黑体" w:eastAsia="黑体" w:hAnsi="黑体" w:cs="仿宋_GB2312"/>
                <w:w w:val="78"/>
                <w:sz w:val="24"/>
              </w:rPr>
            </w:pPr>
            <w:r w:rsidRPr="002768A3">
              <w:rPr>
                <w:rFonts w:ascii="黑体" w:eastAsia="黑体" w:hAnsi="黑体" w:cs="仿宋_GB2312" w:hint="eastAsia"/>
                <w:w w:val="78"/>
                <w:sz w:val="24"/>
              </w:rPr>
              <w:t>类别</w:t>
            </w:r>
          </w:p>
        </w:tc>
        <w:tc>
          <w:tcPr>
            <w:tcW w:w="645"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line="440" w:lineRule="exact"/>
              <w:jc w:val="center"/>
              <w:rPr>
                <w:rFonts w:ascii="黑体" w:eastAsia="黑体" w:hAnsi="黑体" w:cs="仿宋_GB2312"/>
                <w:w w:val="78"/>
                <w:sz w:val="24"/>
              </w:rPr>
            </w:pPr>
            <w:r w:rsidRPr="002768A3">
              <w:rPr>
                <w:rFonts w:ascii="黑体" w:eastAsia="黑体" w:hAnsi="黑体" w:cs="仿宋_GB2312" w:hint="eastAsia"/>
                <w:w w:val="78"/>
                <w:sz w:val="24"/>
              </w:rPr>
              <w:t>辖区内机构总数</w:t>
            </w:r>
          </w:p>
        </w:tc>
        <w:tc>
          <w:tcPr>
            <w:tcW w:w="553" w:type="dxa"/>
            <w:vMerge w:val="restart"/>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line="440" w:lineRule="exact"/>
              <w:jc w:val="center"/>
              <w:rPr>
                <w:rFonts w:ascii="黑体" w:eastAsia="黑体" w:hAnsi="黑体" w:cs="仿宋_GB2312"/>
                <w:w w:val="78"/>
                <w:sz w:val="24"/>
              </w:rPr>
            </w:pPr>
            <w:r w:rsidRPr="002768A3">
              <w:rPr>
                <w:rFonts w:ascii="黑体" w:eastAsia="黑体" w:hAnsi="黑体" w:cs="仿宋_GB2312" w:hint="eastAsia"/>
                <w:w w:val="78"/>
                <w:sz w:val="24"/>
              </w:rPr>
              <w:t>检查机构数</w:t>
            </w:r>
          </w:p>
        </w:tc>
        <w:tc>
          <w:tcPr>
            <w:tcW w:w="9834" w:type="dxa"/>
            <w:gridSpan w:val="14"/>
            <w:tcBorders>
              <w:top w:val="single" w:sz="4" w:space="0" w:color="auto"/>
              <w:left w:val="single" w:sz="4" w:space="0" w:color="auto"/>
              <w:right w:val="single" w:sz="4" w:space="0" w:color="auto"/>
              <w:tl2br w:val="nil"/>
              <w:tr2bl w:val="nil"/>
            </w:tcBorders>
            <w:vAlign w:val="center"/>
          </w:tcPr>
          <w:p w:rsidR="00712F4A" w:rsidRPr="002768A3" w:rsidRDefault="0030676E">
            <w:pPr>
              <w:spacing w:line="440" w:lineRule="exact"/>
              <w:jc w:val="center"/>
              <w:rPr>
                <w:rFonts w:ascii="黑体" w:eastAsia="黑体" w:hAnsi="黑体" w:cs="仿宋_GB2312"/>
                <w:w w:val="78"/>
                <w:sz w:val="24"/>
              </w:rPr>
            </w:pPr>
            <w:r w:rsidRPr="002768A3">
              <w:rPr>
                <w:rFonts w:ascii="黑体" w:eastAsia="黑体" w:hAnsi="黑体" w:cs="仿宋_GB2312" w:hint="eastAsia"/>
                <w:w w:val="78"/>
                <w:sz w:val="24"/>
              </w:rPr>
              <w:t>不合格情况</w:t>
            </w:r>
          </w:p>
        </w:tc>
        <w:tc>
          <w:tcPr>
            <w:tcW w:w="2806" w:type="dxa"/>
            <w:gridSpan w:val="4"/>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line="440" w:lineRule="exact"/>
              <w:jc w:val="center"/>
              <w:rPr>
                <w:rFonts w:ascii="黑体" w:eastAsia="黑体" w:hAnsi="黑体" w:cs="仿宋_GB2312"/>
                <w:w w:val="78"/>
                <w:sz w:val="24"/>
              </w:rPr>
            </w:pPr>
            <w:r w:rsidRPr="002768A3">
              <w:rPr>
                <w:rFonts w:ascii="黑体" w:eastAsia="黑体" w:hAnsi="黑体" w:cs="仿宋_GB2312" w:hint="eastAsia"/>
                <w:w w:val="78"/>
                <w:sz w:val="24"/>
              </w:rPr>
              <w:t>行政处罚情况</w:t>
            </w:r>
          </w:p>
        </w:tc>
      </w:tr>
      <w:tr w:rsidR="00712F4A" w:rsidTr="002768A3">
        <w:trPr>
          <w:trHeight w:val="2495"/>
          <w:jc w:val="center"/>
        </w:trPr>
        <w:tc>
          <w:tcPr>
            <w:tcW w:w="735"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712F4A">
            <w:pPr>
              <w:spacing w:before="100" w:beforeAutospacing="1" w:after="100" w:afterAutospacing="1" w:line="240" w:lineRule="exact"/>
              <w:jc w:val="center"/>
              <w:rPr>
                <w:rFonts w:ascii="黑体" w:eastAsia="黑体" w:hAnsi="黑体" w:cs="仿宋_GB2312"/>
                <w:w w:val="78"/>
                <w:sz w:val="24"/>
              </w:rPr>
            </w:pPr>
          </w:p>
        </w:tc>
        <w:tc>
          <w:tcPr>
            <w:tcW w:w="645"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712F4A">
            <w:pPr>
              <w:spacing w:before="100" w:beforeAutospacing="1" w:after="100" w:afterAutospacing="1" w:line="240" w:lineRule="exact"/>
              <w:jc w:val="center"/>
              <w:rPr>
                <w:rFonts w:ascii="黑体" w:eastAsia="黑体" w:hAnsi="黑体" w:cs="仿宋_GB2312"/>
                <w:w w:val="78"/>
                <w:sz w:val="24"/>
              </w:rPr>
            </w:pPr>
          </w:p>
        </w:tc>
        <w:tc>
          <w:tcPr>
            <w:tcW w:w="553" w:type="dxa"/>
            <w:vMerge/>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712F4A">
            <w:pPr>
              <w:spacing w:before="100" w:beforeAutospacing="1" w:after="100" w:afterAutospacing="1" w:line="240" w:lineRule="exact"/>
              <w:jc w:val="center"/>
              <w:rPr>
                <w:rFonts w:ascii="黑体" w:eastAsia="黑体" w:hAnsi="黑体" w:cs="仿宋_GB2312"/>
                <w:w w:val="78"/>
                <w:sz w:val="24"/>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机构执业资质管理不符合要求机构数</w:t>
            </w: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人员资格管理不符合要求机构数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机构未按照批准的业务范围和医学检验服务项目执业机构数</w:t>
            </w: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使用非卫生专业人员开展医学检验机构数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不符合开展技术服务的机构设置标准机构数</w:t>
            </w: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出具虚假证明文件机构数</w:t>
            </w: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未按要求开展室内质控机构数</w:t>
            </w: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未按要求参加省级及以上临床检验中心组织的室间质量评价机构数</w:t>
            </w: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室间质评未达连续两次以上结果合格机构数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室间质评经整改后结果仍不合格机构数</w:t>
            </w: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实验室技术人员操作及流程不规范机构数</w:t>
            </w: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检测能力与接收样本不匹配机构数</w:t>
            </w: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仪器设备场所不满足工作要求，检测试剂采购渠道和质量是不合格机构数</w:t>
            </w: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管理制度不完善，不具备质量保证体系和服务质量的其他管理制度机构数</w:t>
            </w: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查处案件数</w:t>
            </w: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罚没款金额（万元）</w:t>
            </w: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吊销执业机构许可证机构数</w:t>
            </w: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712F4A" w:rsidRPr="002768A3" w:rsidRDefault="0030676E">
            <w:pPr>
              <w:spacing w:before="100" w:beforeAutospacing="1" w:after="100" w:afterAutospacing="1" w:line="240" w:lineRule="exact"/>
              <w:jc w:val="center"/>
              <w:rPr>
                <w:rFonts w:ascii="黑体" w:eastAsia="黑体" w:hAnsi="黑体" w:cs="仿宋_GB2312"/>
                <w:w w:val="78"/>
                <w:sz w:val="24"/>
              </w:rPr>
            </w:pPr>
            <w:r w:rsidRPr="002768A3">
              <w:rPr>
                <w:rFonts w:ascii="黑体" w:eastAsia="黑体" w:hAnsi="黑体" w:cs="仿宋_GB2312" w:hint="eastAsia"/>
                <w:w w:val="78"/>
                <w:sz w:val="24"/>
              </w:rPr>
              <w:t>吊销人员资格证机构数</w:t>
            </w:r>
          </w:p>
        </w:tc>
      </w:tr>
      <w:tr w:rsidR="00712F4A" w:rsidTr="002768A3">
        <w:trPr>
          <w:trHeight w:val="2016"/>
          <w:jc w:val="center"/>
        </w:trPr>
        <w:tc>
          <w:tcPr>
            <w:tcW w:w="73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64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55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55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left"/>
              <w:rPr>
                <w:rFonts w:ascii="宋体" w:hAnsi="宋体" w:cs="宋体"/>
                <w:w w:val="78"/>
                <w:szCs w:val="21"/>
              </w:rPr>
            </w:pPr>
          </w:p>
        </w:tc>
        <w:tc>
          <w:tcPr>
            <w:tcW w:w="5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rPr>
                <w:rFonts w:ascii="宋体" w:hAnsi="宋体" w:cs="宋体"/>
                <w:w w:val="78"/>
                <w:szCs w:val="21"/>
              </w:rPr>
            </w:pPr>
          </w:p>
        </w:tc>
        <w:tc>
          <w:tcPr>
            <w:tcW w:w="66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1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0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65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50"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33"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12"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88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87"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51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825"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689"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c>
          <w:tcPr>
            <w:tcW w:w="781" w:type="dxa"/>
            <w:tcBorders>
              <w:top w:val="single" w:sz="4" w:space="0" w:color="auto"/>
              <w:left w:val="single" w:sz="4" w:space="0" w:color="auto"/>
              <w:bottom w:val="single" w:sz="4" w:space="0" w:color="auto"/>
              <w:right w:val="single" w:sz="4" w:space="0" w:color="auto"/>
              <w:tl2br w:val="nil"/>
              <w:tr2bl w:val="nil"/>
            </w:tcBorders>
            <w:vAlign w:val="center"/>
          </w:tcPr>
          <w:p w:rsidR="00712F4A" w:rsidRDefault="00712F4A">
            <w:pPr>
              <w:spacing w:before="100" w:beforeAutospacing="1" w:after="100" w:afterAutospacing="1" w:line="240" w:lineRule="exact"/>
              <w:jc w:val="center"/>
              <w:rPr>
                <w:rFonts w:ascii="宋体" w:hAnsi="宋体" w:cs="宋体"/>
                <w:w w:val="78"/>
                <w:szCs w:val="21"/>
              </w:rPr>
            </w:pPr>
          </w:p>
        </w:tc>
      </w:tr>
    </w:tbl>
    <w:p w:rsidR="00712F4A" w:rsidRDefault="00712F4A">
      <w:pPr>
        <w:ind w:firstLine="420"/>
      </w:pPr>
    </w:p>
    <w:p w:rsidR="00712F4A" w:rsidRDefault="00712F4A">
      <w:pPr>
        <w:ind w:firstLine="420"/>
        <w:rPr>
          <w:rFonts w:hint="eastAsia"/>
        </w:rPr>
      </w:pPr>
    </w:p>
    <w:p w:rsidR="006B3FD5" w:rsidRDefault="006B3FD5">
      <w:pPr>
        <w:ind w:firstLine="420"/>
        <w:sectPr w:rsidR="006B3FD5" w:rsidSect="00851E64">
          <w:headerReference w:type="default" r:id="rId13"/>
          <w:footerReference w:type="default" r:id="rId14"/>
          <w:pgSz w:w="16838" w:h="11906" w:orient="landscape"/>
          <w:pgMar w:top="1588" w:right="1474" w:bottom="1588" w:left="1474" w:header="851" w:footer="992" w:gutter="0"/>
          <w:cols w:space="720"/>
          <w:docGrid w:type="lines" w:linePitch="312"/>
        </w:sect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rFonts w:hint="eastAsia"/>
          <w:color w:val="000000"/>
        </w:rPr>
      </w:pPr>
    </w:p>
    <w:p w:rsidR="006B3FD5" w:rsidRDefault="006B3FD5" w:rsidP="006B3FD5">
      <w:pPr>
        <w:pStyle w:val="2"/>
        <w:spacing w:after="0" w:line="580" w:lineRule="exact"/>
        <w:ind w:leftChars="0" w:left="0" w:firstLine="0"/>
        <w:rPr>
          <w:color w:val="000000"/>
        </w:rPr>
      </w:pPr>
    </w:p>
    <w:p w:rsidR="006B3FD5" w:rsidRDefault="006B3FD5" w:rsidP="006B3FD5">
      <w:pPr>
        <w:spacing w:line="560" w:lineRule="exact"/>
        <w:ind w:leftChars="100" w:left="320" w:rightChars="100" w:right="320"/>
        <w:rPr>
          <w:rFonts w:hAnsi="仿宋_GB2312" w:cs="仿宋_GB2312"/>
          <w:color w:val="000000"/>
          <w:sz w:val="28"/>
          <w:szCs w:val="28"/>
        </w:rPr>
      </w:pPr>
      <w:r>
        <w:rPr>
          <w:rFonts w:hAnsi="仿宋_GB2312" w:cs="仿宋_GB2312"/>
          <w:color w:val="000000"/>
          <w:sz w:val="28"/>
          <w:szCs w:val="28"/>
        </w:rPr>
        <w:pict>
          <v:line id="直线 2" o:spid="_x0000_s1026" style="position:absolute;left:0;text-align:left;z-index:1" from="-9.05pt,6.1pt" to="432.95pt,6.1pt"/>
        </w:pict>
      </w:r>
      <w:r>
        <w:rPr>
          <w:rFonts w:hAnsi="仿宋_GB2312" w:cs="仿宋_GB2312" w:hint="eastAsia"/>
          <w:color w:val="000000"/>
          <w:sz w:val="28"/>
          <w:szCs w:val="28"/>
        </w:rPr>
        <w:t>抄送：市卫健委，区安办。</w:t>
      </w:r>
    </w:p>
    <w:p w:rsidR="006B3FD5" w:rsidRDefault="006B3FD5" w:rsidP="006B3FD5">
      <w:pPr>
        <w:spacing w:line="560" w:lineRule="exact"/>
        <w:ind w:leftChars="100" w:left="320" w:rightChars="100" w:right="320"/>
        <w:rPr>
          <w:rFonts w:hAnsi="仿宋_GB2312" w:cs="仿宋_GB2312" w:hint="eastAsia"/>
          <w:color w:val="000000"/>
          <w:sz w:val="28"/>
          <w:szCs w:val="28"/>
        </w:rPr>
      </w:pPr>
      <w:r>
        <w:rPr>
          <w:rFonts w:hAnsi="仿宋_GB2312" w:cs="仿宋_GB2312"/>
          <w:color w:val="000000"/>
          <w:sz w:val="28"/>
          <w:szCs w:val="28"/>
        </w:rPr>
        <w:pict>
          <v:line id="直线 3" o:spid="_x0000_s1027" style="position:absolute;left:0;text-align:left;z-index:2" from="-7.6pt,3.25pt" to="434.4pt,3.25pt"/>
        </w:pict>
      </w:r>
      <w:r>
        <w:rPr>
          <w:rFonts w:hAnsi="仿宋_GB2312" w:cs="仿宋_GB2312"/>
          <w:color w:val="000000"/>
          <w:sz w:val="28"/>
          <w:szCs w:val="28"/>
        </w:rPr>
        <w:pict>
          <v:line id="直线 4" o:spid="_x0000_s1028" style="position:absolute;left:0;text-align:left;z-index:3" from="-8.35pt,31.5pt" to="433.65pt,31.5pt"/>
        </w:pict>
      </w:r>
      <w:r>
        <w:rPr>
          <w:rFonts w:hAnsi="仿宋_GB2312" w:cs="仿宋_GB2312" w:hint="eastAsia"/>
          <w:color w:val="000000"/>
          <w:sz w:val="28"/>
          <w:szCs w:val="28"/>
        </w:rPr>
        <w:t>泉州市丰泽区卫生健康局</w:t>
      </w:r>
      <w:r>
        <w:rPr>
          <w:rFonts w:hAnsi="仿宋_GB2312" w:cs="仿宋_GB2312" w:hint="eastAsia"/>
          <w:color w:val="000000"/>
          <w:sz w:val="28"/>
          <w:szCs w:val="28"/>
        </w:rPr>
        <w:t xml:space="preserve">                  2023</w:t>
      </w:r>
      <w:r>
        <w:rPr>
          <w:rFonts w:hAnsi="仿宋_GB2312" w:cs="仿宋_GB2312" w:hint="eastAsia"/>
          <w:color w:val="000000"/>
          <w:sz w:val="28"/>
          <w:szCs w:val="28"/>
        </w:rPr>
        <w:t>年</w:t>
      </w:r>
      <w:r>
        <w:rPr>
          <w:rFonts w:hAnsi="仿宋_GB2312" w:cs="仿宋_GB2312" w:hint="eastAsia"/>
          <w:color w:val="000000"/>
          <w:sz w:val="28"/>
          <w:szCs w:val="28"/>
        </w:rPr>
        <w:t>5</w:t>
      </w:r>
      <w:r>
        <w:rPr>
          <w:rFonts w:hAnsi="仿宋_GB2312" w:cs="仿宋_GB2312" w:hint="eastAsia"/>
          <w:color w:val="000000"/>
          <w:sz w:val="28"/>
          <w:szCs w:val="28"/>
        </w:rPr>
        <w:t>月</w:t>
      </w:r>
      <w:r>
        <w:rPr>
          <w:rFonts w:hAnsi="仿宋_GB2312" w:cs="仿宋_GB2312" w:hint="eastAsia"/>
          <w:color w:val="000000"/>
          <w:sz w:val="28"/>
          <w:szCs w:val="28"/>
        </w:rPr>
        <w:t>30</w:t>
      </w:r>
      <w:r>
        <w:rPr>
          <w:rFonts w:hAnsi="仿宋_GB2312" w:cs="仿宋_GB2312" w:hint="eastAsia"/>
          <w:color w:val="000000"/>
          <w:sz w:val="28"/>
          <w:szCs w:val="28"/>
        </w:rPr>
        <w:t>日印发</w:t>
      </w:r>
    </w:p>
    <w:sectPr w:rsidR="006B3FD5">
      <w:footerReference w:type="default" r:id="rId15"/>
      <w:pgSz w:w="11906" w:h="16838"/>
      <w:pgMar w:top="2098" w:right="1474" w:bottom="1985" w:left="1588" w:header="851" w:footer="992" w:gutter="0"/>
      <w:cols w:space="720"/>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16C6" w:rsidRDefault="005516C6" w:rsidP="00712F4A">
      <w:r>
        <w:separator/>
      </w:r>
    </w:p>
  </w:endnote>
  <w:endnote w:type="continuationSeparator" w:id="1">
    <w:p w:rsidR="005516C6" w:rsidRDefault="005516C6" w:rsidP="00712F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4A" w:rsidRDefault="00D1627A" w:rsidP="00E212BA">
    <w:pPr>
      <w:snapToGrid w:val="0"/>
      <w:jc w:val="center"/>
    </w:pPr>
    <w:r w:rsidRPr="00D1627A">
      <w:rPr>
        <w:rFonts w:ascii="Calibri" w:hAnsi="Calibri"/>
        <w:sz w:val="18"/>
      </w:rPr>
      <w:pict>
        <v:shapetype id="_x0000_t202" coordsize="21600,21600" o:spt="202" path="m,l,21600r21600,l21600,xe">
          <v:stroke joinstyle="miter"/>
          <v:path gradientshapeok="t" o:connecttype="rect"/>
        </v:shapetype>
        <v:shape id="文本框 8" o:spid="_x0000_s2050" type="#_x0000_t202" style="position:absolute;left:0;text-align:left;margin-left:416pt;margin-top:0;width:2in;height:2in;z-index:1;mso-wrap-style:none;mso-position-horizontal:outside;mso-position-horizontal-relative:margin" o:preferrelative="t" filled="f" stroked="f">
          <v:textbox style="mso-fit-shape-to-text:t" inset="0,0,0,0">
            <w:txbxContent>
              <w:p w:rsidR="00712F4A" w:rsidRDefault="0030676E">
                <w:pPr>
                  <w:snapToGrid w:val="0"/>
                  <w:jc w:val="center"/>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sidR="00D1627A" w:rsidRPr="00E212BA">
                  <w:rPr>
                    <w:sz w:val="28"/>
                    <w:szCs w:val="28"/>
                  </w:rPr>
                  <w:fldChar w:fldCharType="begin"/>
                </w:r>
                <w:r w:rsidRPr="00E212BA">
                  <w:rPr>
                    <w:sz w:val="28"/>
                    <w:szCs w:val="28"/>
                  </w:rPr>
                  <w:instrText xml:space="preserve"> PAGE  \* MERGEFORMAT </w:instrText>
                </w:r>
                <w:r w:rsidR="00D1627A" w:rsidRPr="00E212BA">
                  <w:rPr>
                    <w:sz w:val="28"/>
                    <w:szCs w:val="28"/>
                  </w:rPr>
                  <w:fldChar w:fldCharType="separate"/>
                </w:r>
                <w:r w:rsidR="006B3FD5">
                  <w:rPr>
                    <w:noProof/>
                    <w:sz w:val="28"/>
                    <w:szCs w:val="28"/>
                  </w:rPr>
                  <w:t>52</w:t>
                </w:r>
                <w:r w:rsidR="00D1627A" w:rsidRPr="00E212BA">
                  <w:rPr>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4A" w:rsidRDefault="00D1627A">
    <w:pPr>
      <w:pStyle w:val="a8"/>
      <w:jc w:val="center"/>
      <w:rPr>
        <w:rFonts w:ascii="Times New Roman" w:hAnsi="Times New Roman"/>
        <w:szCs w:val="24"/>
      </w:rPr>
    </w:pPr>
    <w:r w:rsidRPr="00D1627A">
      <w:pict>
        <v:shapetype id="_x0000_t202" coordsize="21600,21600" o:spt="202" path="m,l,21600r21600,l21600,xe">
          <v:stroke joinstyle="miter"/>
          <v:path gradientshapeok="t" o:connecttype="rect"/>
        </v:shapetype>
        <v:shape id="文本框 9" o:spid="_x0000_s2049" type="#_x0000_t202" style="position:absolute;left:0;text-align:left;margin-left:416pt;margin-top:0;width:2in;height:2in;z-index:2;mso-wrap-style:none;mso-position-horizontal:outside;mso-position-horizontal-relative:margin" o:preferrelative="t" filled="f" stroked="f">
          <v:textbox style="mso-fit-shape-to-text:t" inset="0,0,0,0">
            <w:txbxContent>
              <w:p w:rsidR="00712F4A" w:rsidRDefault="0030676E">
                <w:pPr>
                  <w:pStyle w:val="a8"/>
                  <w:jc w:val="center"/>
                  <w:rPr>
                    <w:rFonts w:ascii="宋体" w:hAnsi="宋体" w:cs="宋体"/>
                    <w:sz w:val="28"/>
                    <w:szCs w:val="28"/>
                  </w:rPr>
                </w:pPr>
                <w:r>
                  <w:rPr>
                    <w:rFonts w:ascii="宋体" w:hAnsi="宋体" w:cs="宋体" w:hint="eastAsia"/>
                    <w:sz w:val="28"/>
                    <w:szCs w:val="28"/>
                  </w:rPr>
                  <w:t xml:space="preserve">— </w:t>
                </w:r>
                <w:r w:rsidR="00D1627A" w:rsidRPr="00E212BA">
                  <w:rPr>
                    <w:rFonts w:ascii="Times New Roman" w:hAnsi="Times New Roman"/>
                    <w:sz w:val="28"/>
                    <w:szCs w:val="28"/>
                  </w:rPr>
                  <w:fldChar w:fldCharType="begin"/>
                </w:r>
                <w:r w:rsidRPr="00E212BA">
                  <w:rPr>
                    <w:rFonts w:ascii="Times New Roman" w:hAnsi="Times New Roman"/>
                    <w:sz w:val="28"/>
                    <w:szCs w:val="28"/>
                  </w:rPr>
                  <w:instrText xml:space="preserve"> PAGE  \* MERGEFORMAT </w:instrText>
                </w:r>
                <w:r w:rsidR="00D1627A" w:rsidRPr="00E212BA">
                  <w:rPr>
                    <w:rFonts w:ascii="Times New Roman" w:hAnsi="Times New Roman"/>
                    <w:sz w:val="28"/>
                    <w:szCs w:val="28"/>
                  </w:rPr>
                  <w:fldChar w:fldCharType="separate"/>
                </w:r>
                <w:r w:rsidR="006B3FD5">
                  <w:rPr>
                    <w:rFonts w:ascii="Times New Roman" w:hAnsi="Times New Roman"/>
                    <w:noProof/>
                    <w:sz w:val="28"/>
                    <w:szCs w:val="28"/>
                  </w:rPr>
                  <w:t>60</w:t>
                </w:r>
                <w:r w:rsidR="00D1627A" w:rsidRPr="00E212BA">
                  <w:rPr>
                    <w:rFonts w:ascii="Times New Roman" w:hAnsi="Times New Roman"/>
                    <w:sz w:val="28"/>
                    <w:szCs w:val="28"/>
                  </w:rPr>
                  <w:fldChar w:fldCharType="end"/>
                </w:r>
                <w:r>
                  <w:rPr>
                    <w:rFonts w:ascii="宋体" w:hAnsi="宋体" w:cs="宋体" w:hint="eastAsia"/>
                    <w:sz w:val="28"/>
                    <w:szCs w:val="28"/>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537" w:rsidRDefault="005516C6">
    <w:pPr>
      <w:pStyle w:val="a8"/>
    </w:pPr>
    <w:r>
      <w:pict>
        <v:shapetype id="_x0000_t202" coordsize="21600,21600" o:spt="202" path="m,l,21600r21600,l21600,xe">
          <v:stroke joinstyle="miter"/>
          <v:path gradientshapeok="t" o:connecttype="rect"/>
        </v:shapetype>
        <v:shape id="_x0000_s2053" type="#_x0000_t202" style="position:absolute;margin-left:104pt;margin-top:0;width:2in;height:2in;z-index:3;mso-wrap-style:none;mso-position-horizontal:outside;mso-position-horizontal-relative:margin" filled="f" stroked="f">
          <v:fill o:detectmouseclick="t"/>
          <v:textbox style="mso-fit-shape-to-text:t" inset="0,0,0,0">
            <w:txbxContent>
              <w:p w:rsidR="00EB2537" w:rsidRDefault="005516C6">
                <w:pPr>
                  <w:pStyle w:val="a8"/>
                  <w:rPr>
                    <w:rFonts w:ascii="宋体" w:hAnsi="宋体" w:cs="宋体" w:hint="eastAsia"/>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sidR="006B3FD5" w:rsidRPr="006B3FD5">
                  <w:rPr>
                    <w:rFonts w:ascii="Times New Roman"/>
                    <w:noProof/>
                    <w:sz w:val="28"/>
                    <w:szCs w:val="28"/>
                    <w:lang w:val="en-US" w:eastAsia="zh-CN"/>
                  </w:rPr>
                  <w:t>61</w:t>
                </w:r>
                <w:r>
                  <w:rPr>
                    <w:rFonts w:ascii="Times New Roman"/>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16C6" w:rsidRDefault="005516C6" w:rsidP="00712F4A">
      <w:r>
        <w:separator/>
      </w:r>
    </w:p>
  </w:footnote>
  <w:footnote w:type="continuationSeparator" w:id="1">
    <w:p w:rsidR="005516C6" w:rsidRDefault="005516C6" w:rsidP="00712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4A" w:rsidRDefault="00712F4A">
    <w:pPr>
      <w:snapToGrid w:val="0"/>
      <w:jc w:val="center"/>
      <w:rPr>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2F4A" w:rsidRDefault="00712F4A">
    <w:pPr>
      <w:pStyle w:val="a9"/>
      <w:pBdr>
        <w:bottom w:val="none" w:sz="0" w:space="0" w:color="auto"/>
      </w:pBdr>
      <w:rPr>
        <w:rFonts w:ascii="Times New Roman" w:hAnsi="Times New Roman"/>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EFEFCE6"/>
    <w:multiLevelType w:val="multilevel"/>
    <w:tmpl w:val="DEFEFCE6"/>
    <w:lvl w:ilvl="0">
      <w:start w:val="2"/>
      <w:numFmt w:val="chineseCounting"/>
      <w:suff w:val="nothing"/>
      <w:lvlText w:val="%1、"/>
      <w:lvlJc w:val="left"/>
      <w:rPr>
        <w:rFonts w:hint="default"/>
      </w:rPr>
    </w:lvl>
    <w:lvl w:ilvl="1" w:tentative="1">
      <w:start w:val="1"/>
      <w:numFmt w:val="decimal"/>
      <w:lvlText w:val=""/>
      <w:lvlJc w:val="left"/>
    </w:lvl>
    <w:lvl w:ilvl="2" w:tentative="1">
      <w:start w:val="1"/>
      <w:numFmt w:val="decimal"/>
      <w:lvlText w:val=""/>
      <w:lvlJc w:val="left"/>
    </w:lvl>
    <w:lvl w:ilvl="3" w:tentative="1">
      <w:start w:val="1"/>
      <w:numFmt w:val="decimal"/>
      <w:lvlText w:val=""/>
      <w:lvlJc w:val="left"/>
    </w:lvl>
    <w:lvl w:ilvl="4" w:tentative="1">
      <w:start w:val="1"/>
      <w:numFmt w:val="decimal"/>
      <w:lvlText w:val=""/>
      <w:lvlJc w:val="left"/>
    </w:lvl>
    <w:lvl w:ilvl="5" w:tentative="1">
      <w:start w:val="1"/>
      <w:numFmt w:val="decimal"/>
      <w:lvlText w:val=""/>
      <w:lvlJc w:val="left"/>
    </w:lvl>
    <w:lvl w:ilvl="6" w:tentative="1">
      <w:start w:val="1"/>
      <w:numFmt w:val="decimal"/>
      <w:lvlText w:val=""/>
      <w:lvlJc w:val="left"/>
    </w:lvl>
    <w:lvl w:ilvl="7" w:tentative="1">
      <w:start w:val="1"/>
      <w:numFmt w:val="decimal"/>
      <w:lvlText w:val=""/>
      <w:lvlJc w:val="left"/>
    </w:lvl>
    <w:lvl w:ilvl="8" w:tentative="1">
      <w:start w:val="1"/>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58"/>
  <w:drawingGridVerticalSpacing w:val="579"/>
  <w:displayHorizontalDrawingGridEvery w:val="0"/>
  <w:characterSpacingControl w:val="compressPunctuation"/>
  <w:hdrShapeDefaults>
    <o:shapedefaults v:ext="edit" spidmax="9218"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YjczNjJlMTM3MjhmMjE5NzVkNTFkYmM0NzMwNjRhMTUifQ=="/>
    <w:docVar w:name="KSO_WPS_MARK_KEY" w:val="57bbe351-0e59-410c-9c0d-0f7afaf80d89"/>
  </w:docVars>
  <w:rsids>
    <w:rsidRoot w:val="00335252"/>
    <w:rsid w:val="0001059D"/>
    <w:rsid w:val="00057698"/>
    <w:rsid w:val="0006155D"/>
    <w:rsid w:val="000679CF"/>
    <w:rsid w:val="0008369C"/>
    <w:rsid w:val="00092CFB"/>
    <w:rsid w:val="00141DEB"/>
    <w:rsid w:val="00141EA0"/>
    <w:rsid w:val="00167B1F"/>
    <w:rsid w:val="00172266"/>
    <w:rsid w:val="00176574"/>
    <w:rsid w:val="00185109"/>
    <w:rsid w:val="001D7B9F"/>
    <w:rsid w:val="0020381D"/>
    <w:rsid w:val="002768A3"/>
    <w:rsid w:val="00291819"/>
    <w:rsid w:val="002A5E6A"/>
    <w:rsid w:val="002B55FE"/>
    <w:rsid w:val="002F0957"/>
    <w:rsid w:val="0030676E"/>
    <w:rsid w:val="00335252"/>
    <w:rsid w:val="00335C75"/>
    <w:rsid w:val="003557E7"/>
    <w:rsid w:val="0041283D"/>
    <w:rsid w:val="004143A8"/>
    <w:rsid w:val="00473708"/>
    <w:rsid w:val="00475874"/>
    <w:rsid w:val="00512492"/>
    <w:rsid w:val="005516C6"/>
    <w:rsid w:val="005A7BBD"/>
    <w:rsid w:val="005B0F5E"/>
    <w:rsid w:val="005B1A76"/>
    <w:rsid w:val="005B45DC"/>
    <w:rsid w:val="0061428E"/>
    <w:rsid w:val="00675687"/>
    <w:rsid w:val="006A178C"/>
    <w:rsid w:val="006A23A4"/>
    <w:rsid w:val="006A346F"/>
    <w:rsid w:val="006B272E"/>
    <w:rsid w:val="006B3FD5"/>
    <w:rsid w:val="006D64D2"/>
    <w:rsid w:val="006E69F0"/>
    <w:rsid w:val="006F7C4D"/>
    <w:rsid w:val="00712F4A"/>
    <w:rsid w:val="00747E56"/>
    <w:rsid w:val="007B49F1"/>
    <w:rsid w:val="007B5367"/>
    <w:rsid w:val="008105A7"/>
    <w:rsid w:val="00825347"/>
    <w:rsid w:val="00851E64"/>
    <w:rsid w:val="008B77B7"/>
    <w:rsid w:val="008E040E"/>
    <w:rsid w:val="008E77F4"/>
    <w:rsid w:val="008F235C"/>
    <w:rsid w:val="0094131B"/>
    <w:rsid w:val="00977D30"/>
    <w:rsid w:val="0099647E"/>
    <w:rsid w:val="009A44F4"/>
    <w:rsid w:val="009A77B0"/>
    <w:rsid w:val="009C7574"/>
    <w:rsid w:val="009C7D19"/>
    <w:rsid w:val="009D759D"/>
    <w:rsid w:val="009F4E59"/>
    <w:rsid w:val="00A47AD8"/>
    <w:rsid w:val="00A52FCE"/>
    <w:rsid w:val="00A81BD6"/>
    <w:rsid w:val="00AB6101"/>
    <w:rsid w:val="00AD1842"/>
    <w:rsid w:val="00B07499"/>
    <w:rsid w:val="00B45C5A"/>
    <w:rsid w:val="00BB6C53"/>
    <w:rsid w:val="00BE6856"/>
    <w:rsid w:val="00C178BE"/>
    <w:rsid w:val="00C23D1B"/>
    <w:rsid w:val="00C31F5B"/>
    <w:rsid w:val="00C65D25"/>
    <w:rsid w:val="00C80ABF"/>
    <w:rsid w:val="00C86D8F"/>
    <w:rsid w:val="00CD2135"/>
    <w:rsid w:val="00D1627A"/>
    <w:rsid w:val="00D26BA4"/>
    <w:rsid w:val="00D33637"/>
    <w:rsid w:val="00D57225"/>
    <w:rsid w:val="00D74324"/>
    <w:rsid w:val="00D917F1"/>
    <w:rsid w:val="00DE2B0D"/>
    <w:rsid w:val="00DE34E8"/>
    <w:rsid w:val="00E11F3A"/>
    <w:rsid w:val="00E212BA"/>
    <w:rsid w:val="00E35BF3"/>
    <w:rsid w:val="00E55B22"/>
    <w:rsid w:val="00EA1BC0"/>
    <w:rsid w:val="00EC42A4"/>
    <w:rsid w:val="00F13DD1"/>
    <w:rsid w:val="00FB49F2"/>
    <w:rsid w:val="00FD5889"/>
    <w:rsid w:val="336B450E"/>
    <w:rsid w:val="3F2D1069"/>
    <w:rsid w:val="4B0466D4"/>
    <w:rsid w:val="4BA24111"/>
    <w:rsid w:val="58920216"/>
    <w:rsid w:val="7C5456F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iPriority="0" w:qFormat="1"/>
    <w:lsdException w:name="header" w:semiHidden="0" w:uiPriority="0" w:unhideWhenUsed="0" w:qFormat="1"/>
    <w:lsdException w:name="footer" w:semiHidden="0" w:uiPriority="0" w:unhideWhenUsed="0" w:qFormat="1"/>
    <w:lsdException w:name="caption" w:uiPriority="35" w:qFormat="1"/>
    <w:lsdException w:name="annotation reference" w:semiHidden="0" w:uiPriority="0" w:unhideWhenUsed="0"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Date" w:semiHidden="0" w:uiPriority="0" w:unhideWhenUsed="0" w:qFormat="1"/>
    <w:lsdException w:name="Body Text First Indent 2" w:qFormat="1"/>
    <w:lsdException w:name="Followed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semiHidden="0" w:qFormat="1"/>
    <w:lsdException w:name="annotation subject" w:semiHidden="0" w:uiPriority="0" w:unhideWhenUsed="0" w:qFormat="1"/>
    <w:lsdException w:name="Balloon Text" w:semiHidden="0" w:uiPriority="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E64"/>
    <w:pPr>
      <w:widowControl w:val="0"/>
      <w:jc w:val="both"/>
    </w:pPr>
    <w:rPr>
      <w:rFonts w:ascii="Times New Roman" w:eastAsia="仿宋_GB2312" w:hAnsi="Times New Roman" w:cs="Times New Roman"/>
      <w:kern w:val="2"/>
      <w:sz w:val="32"/>
      <w:szCs w:val="24"/>
    </w:rPr>
  </w:style>
  <w:style w:type="paragraph" w:styleId="1">
    <w:name w:val="heading 1"/>
    <w:basedOn w:val="a"/>
    <w:next w:val="a"/>
    <w:link w:val="1Char"/>
    <w:qFormat/>
    <w:rsid w:val="00712F4A"/>
    <w:pPr>
      <w:keepNext/>
      <w:keepLines/>
      <w:spacing w:before="340" w:after="330" w:line="576" w:lineRule="auto"/>
      <w:outlineLvl w:val="0"/>
    </w:pPr>
    <w:rPr>
      <w:rFonts w:eastAsia="宋体"/>
      <w:b/>
      <w:bCs/>
      <w:kern w:val="44"/>
      <w:sz w:val="44"/>
      <w:szCs w:val="44"/>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qFormat/>
    <w:rsid w:val="00712F4A"/>
    <w:rPr>
      <w:rFonts w:ascii="Times New Roman" w:hAnsi="Times New Roman"/>
      <w:b/>
      <w:bCs/>
      <w:szCs w:val="24"/>
    </w:rPr>
  </w:style>
  <w:style w:type="paragraph" w:styleId="a4">
    <w:name w:val="annotation text"/>
    <w:basedOn w:val="a"/>
    <w:link w:val="Char0"/>
    <w:unhideWhenUsed/>
    <w:qFormat/>
    <w:rsid w:val="00712F4A"/>
    <w:pPr>
      <w:jc w:val="left"/>
    </w:pPr>
    <w:rPr>
      <w:rFonts w:ascii="Calibri" w:eastAsia="宋体" w:hAnsi="Calibri"/>
      <w:sz w:val="21"/>
      <w:szCs w:val="22"/>
      <w:lang/>
    </w:rPr>
  </w:style>
  <w:style w:type="paragraph" w:styleId="a5">
    <w:name w:val="Plain Text"/>
    <w:basedOn w:val="a"/>
    <w:link w:val="Char1"/>
    <w:qFormat/>
    <w:rsid w:val="00712F4A"/>
    <w:rPr>
      <w:rFonts w:ascii="宋体" w:eastAsia="宋体" w:hAnsi="Courier New"/>
      <w:sz w:val="21"/>
      <w:szCs w:val="21"/>
      <w:lang/>
    </w:rPr>
  </w:style>
  <w:style w:type="paragraph" w:styleId="a6">
    <w:name w:val="Date"/>
    <w:basedOn w:val="a"/>
    <w:next w:val="a"/>
    <w:link w:val="Char2"/>
    <w:qFormat/>
    <w:rsid w:val="00712F4A"/>
    <w:pPr>
      <w:ind w:leftChars="2500" w:left="100"/>
    </w:pPr>
    <w:rPr>
      <w:rFonts w:eastAsia="宋体"/>
      <w:sz w:val="21"/>
      <w:lang/>
    </w:rPr>
  </w:style>
  <w:style w:type="paragraph" w:styleId="a7">
    <w:name w:val="Balloon Text"/>
    <w:basedOn w:val="a"/>
    <w:link w:val="Char3"/>
    <w:qFormat/>
    <w:rsid w:val="00712F4A"/>
    <w:rPr>
      <w:rFonts w:ascii="Calibri" w:eastAsia="宋体" w:hAnsi="Calibri"/>
      <w:sz w:val="18"/>
      <w:szCs w:val="18"/>
      <w:lang/>
    </w:rPr>
  </w:style>
  <w:style w:type="paragraph" w:styleId="a8">
    <w:name w:val="footer"/>
    <w:basedOn w:val="a"/>
    <w:link w:val="Char4"/>
    <w:uiPriority w:val="99"/>
    <w:qFormat/>
    <w:rsid w:val="00712F4A"/>
    <w:pPr>
      <w:tabs>
        <w:tab w:val="center" w:pos="4153"/>
        <w:tab w:val="right" w:pos="8306"/>
      </w:tabs>
      <w:snapToGrid w:val="0"/>
      <w:jc w:val="left"/>
    </w:pPr>
    <w:rPr>
      <w:rFonts w:ascii="Calibri" w:eastAsia="宋体" w:hAnsi="Calibri"/>
      <w:sz w:val="18"/>
      <w:szCs w:val="18"/>
      <w:lang/>
    </w:rPr>
  </w:style>
  <w:style w:type="paragraph" w:styleId="a9">
    <w:name w:val="header"/>
    <w:basedOn w:val="a"/>
    <w:link w:val="Char5"/>
    <w:qFormat/>
    <w:rsid w:val="00712F4A"/>
    <w:pPr>
      <w:pBdr>
        <w:bottom w:val="single" w:sz="6" w:space="1" w:color="auto"/>
      </w:pBdr>
      <w:tabs>
        <w:tab w:val="center" w:pos="4153"/>
        <w:tab w:val="right" w:pos="8306"/>
      </w:tabs>
      <w:snapToGrid w:val="0"/>
      <w:jc w:val="center"/>
    </w:pPr>
    <w:rPr>
      <w:rFonts w:ascii="Calibri" w:eastAsia="宋体" w:hAnsi="Calibri"/>
      <w:sz w:val="18"/>
      <w:szCs w:val="18"/>
      <w:lang/>
    </w:rPr>
  </w:style>
  <w:style w:type="paragraph" w:styleId="aa">
    <w:name w:val="Normal (Web)"/>
    <w:basedOn w:val="a"/>
    <w:qFormat/>
    <w:rsid w:val="00712F4A"/>
    <w:pPr>
      <w:widowControl/>
      <w:spacing w:before="100" w:beforeAutospacing="1" w:after="100" w:afterAutospacing="1"/>
      <w:jc w:val="left"/>
    </w:pPr>
    <w:rPr>
      <w:rFonts w:ascii="宋体" w:hAnsi="宋体" w:cs="宋体"/>
      <w:kern w:val="0"/>
      <w:sz w:val="24"/>
    </w:rPr>
  </w:style>
  <w:style w:type="character" w:styleId="ab">
    <w:name w:val="page number"/>
    <w:qFormat/>
    <w:rsid w:val="00712F4A"/>
  </w:style>
  <w:style w:type="character" w:styleId="ac">
    <w:name w:val="FollowedHyperlink"/>
    <w:uiPriority w:val="99"/>
    <w:qFormat/>
    <w:rsid w:val="00712F4A"/>
    <w:rPr>
      <w:color w:val="800080"/>
      <w:u w:val="single"/>
    </w:rPr>
  </w:style>
  <w:style w:type="character" w:styleId="ad">
    <w:name w:val="annotation reference"/>
    <w:qFormat/>
    <w:rsid w:val="00712F4A"/>
    <w:rPr>
      <w:sz w:val="21"/>
      <w:szCs w:val="21"/>
    </w:rPr>
  </w:style>
  <w:style w:type="table" w:styleId="ae">
    <w:name w:val="Table Grid"/>
    <w:uiPriority w:val="59"/>
    <w:qFormat/>
    <w:rsid w:val="00712F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0">
    <w:name w:val="无间隔1"/>
    <w:qFormat/>
    <w:rsid w:val="00712F4A"/>
    <w:pPr>
      <w:widowControl w:val="0"/>
      <w:spacing w:line="600" w:lineRule="exact"/>
      <w:ind w:firstLineChars="200" w:firstLine="200"/>
      <w:jc w:val="both"/>
    </w:pPr>
    <w:rPr>
      <w:rFonts w:ascii="Times New Roman" w:hAnsi="Times New Roman" w:cs="Times New Roman"/>
      <w:kern w:val="2"/>
      <w:sz w:val="21"/>
      <w:szCs w:val="24"/>
    </w:rPr>
  </w:style>
  <w:style w:type="paragraph" w:customStyle="1" w:styleId="11">
    <w:name w:val="列出段落1"/>
    <w:basedOn w:val="a"/>
    <w:uiPriority w:val="72"/>
    <w:qFormat/>
    <w:rsid w:val="00712F4A"/>
    <w:pPr>
      <w:ind w:firstLine="420"/>
    </w:pPr>
  </w:style>
  <w:style w:type="paragraph" w:customStyle="1" w:styleId="12">
    <w:name w:val="样式1"/>
    <w:basedOn w:val="a"/>
    <w:qFormat/>
    <w:rsid w:val="00712F4A"/>
    <w:rPr>
      <w:rFonts w:ascii="仿宋_GB2312"/>
      <w:sz w:val="28"/>
    </w:rPr>
  </w:style>
  <w:style w:type="paragraph" w:customStyle="1" w:styleId="13">
    <w:name w:val="修订1"/>
    <w:uiPriority w:val="71"/>
    <w:qFormat/>
    <w:rsid w:val="00712F4A"/>
    <w:pPr>
      <w:spacing w:line="600" w:lineRule="exact"/>
      <w:ind w:firstLineChars="200" w:firstLine="200"/>
    </w:pPr>
    <w:rPr>
      <w:rFonts w:ascii="Times New Roman" w:hAnsi="Times New Roman" w:cs="Times New Roman"/>
      <w:kern w:val="2"/>
      <w:sz w:val="21"/>
      <w:szCs w:val="24"/>
    </w:rPr>
  </w:style>
  <w:style w:type="paragraph" w:customStyle="1" w:styleId="CharCharCharCharCharCharChar">
    <w:name w:val="Char Char Char Char Char Char Char"/>
    <w:basedOn w:val="a"/>
    <w:qFormat/>
    <w:rsid w:val="00712F4A"/>
    <w:pPr>
      <w:widowControl/>
      <w:spacing w:after="160" w:line="240" w:lineRule="exact"/>
      <w:jc w:val="left"/>
    </w:pPr>
    <w:rPr>
      <w:rFonts w:ascii="Arial" w:eastAsia="Times New Roman" w:hAnsi="Arial" w:cs="Verdana"/>
      <w:b/>
      <w:kern w:val="0"/>
      <w:sz w:val="24"/>
      <w:lang w:eastAsia="en-US"/>
    </w:rPr>
  </w:style>
  <w:style w:type="paragraph" w:customStyle="1" w:styleId="Char6">
    <w:name w:val="Char"/>
    <w:basedOn w:val="a"/>
    <w:next w:val="a"/>
    <w:qFormat/>
    <w:rsid w:val="00712F4A"/>
    <w:pPr>
      <w:spacing w:line="240" w:lineRule="atLeast"/>
      <w:ind w:left="420" w:firstLine="420"/>
      <w:jc w:val="left"/>
    </w:pPr>
    <w:rPr>
      <w:kern w:val="0"/>
      <w:szCs w:val="21"/>
    </w:rPr>
  </w:style>
  <w:style w:type="paragraph" w:customStyle="1" w:styleId="Style16">
    <w:name w:val="_Style 16"/>
    <w:next w:val="a"/>
    <w:qFormat/>
    <w:rsid w:val="00712F4A"/>
    <w:pPr>
      <w:widowControl w:val="0"/>
      <w:spacing w:line="600" w:lineRule="exact"/>
      <w:ind w:firstLineChars="200" w:firstLine="200"/>
      <w:jc w:val="both"/>
    </w:pPr>
    <w:rPr>
      <w:rFonts w:ascii="Times New Roman" w:hAnsi="Times New Roman" w:cs="Times New Roman"/>
      <w:kern w:val="2"/>
      <w:sz w:val="21"/>
      <w:szCs w:val="24"/>
    </w:rPr>
  </w:style>
  <w:style w:type="paragraph" w:customStyle="1" w:styleId="Char1CharCharCharCharCharChar1">
    <w:name w:val="Char1 Char Char Char Char Char Char1"/>
    <w:basedOn w:val="a"/>
    <w:qFormat/>
    <w:rsid w:val="00712F4A"/>
    <w:rPr>
      <w:rFonts w:ascii="Tahoma" w:hAnsi="Tahoma"/>
      <w:sz w:val="24"/>
      <w:szCs w:val="20"/>
    </w:rPr>
  </w:style>
  <w:style w:type="paragraph" w:customStyle="1" w:styleId="CharChar">
    <w:name w:val="Char Char"/>
    <w:basedOn w:val="a"/>
    <w:next w:val="a"/>
    <w:qFormat/>
    <w:rsid w:val="00712F4A"/>
    <w:pPr>
      <w:spacing w:line="240" w:lineRule="atLeast"/>
      <w:ind w:left="420" w:firstLine="420"/>
      <w:jc w:val="left"/>
    </w:pPr>
    <w:rPr>
      <w:kern w:val="0"/>
      <w:szCs w:val="21"/>
    </w:rPr>
  </w:style>
  <w:style w:type="paragraph" w:customStyle="1" w:styleId="af">
    <w:name w:val="教材正文"/>
    <w:basedOn w:val="a"/>
    <w:qFormat/>
    <w:rsid w:val="00712F4A"/>
    <w:pPr>
      <w:adjustRightInd w:val="0"/>
      <w:snapToGrid w:val="0"/>
      <w:spacing w:line="360" w:lineRule="auto"/>
    </w:pPr>
    <w:rPr>
      <w:rFonts w:ascii="宋体" w:hAnsi="宋体"/>
      <w:sz w:val="24"/>
    </w:rPr>
  </w:style>
  <w:style w:type="paragraph" w:customStyle="1" w:styleId="Style2">
    <w:name w:val="_Style 2"/>
    <w:basedOn w:val="a"/>
    <w:next w:val="a"/>
    <w:qFormat/>
    <w:rsid w:val="00712F4A"/>
    <w:pPr>
      <w:spacing w:line="240" w:lineRule="atLeast"/>
      <w:ind w:left="420" w:firstLine="420"/>
      <w:jc w:val="left"/>
    </w:pPr>
  </w:style>
  <w:style w:type="paragraph" w:customStyle="1" w:styleId="CharChar1">
    <w:name w:val="Char Char1"/>
    <w:basedOn w:val="a"/>
    <w:qFormat/>
    <w:rsid w:val="00712F4A"/>
  </w:style>
  <w:style w:type="paragraph" w:customStyle="1" w:styleId="Style15">
    <w:name w:val="_Style 15"/>
    <w:next w:val="a"/>
    <w:qFormat/>
    <w:rsid w:val="00712F4A"/>
    <w:pPr>
      <w:widowControl w:val="0"/>
      <w:spacing w:line="600" w:lineRule="exact"/>
      <w:ind w:firstLineChars="200" w:firstLine="200"/>
      <w:jc w:val="both"/>
    </w:pPr>
    <w:rPr>
      <w:rFonts w:ascii="Times New Roman" w:hAnsi="Times New Roman" w:cs="Times New Roman"/>
      <w:kern w:val="2"/>
      <w:sz w:val="21"/>
      <w:szCs w:val="24"/>
    </w:rPr>
  </w:style>
  <w:style w:type="paragraph" w:customStyle="1" w:styleId="Char10">
    <w:name w:val="Char1"/>
    <w:basedOn w:val="a"/>
    <w:qFormat/>
    <w:rsid w:val="00712F4A"/>
  </w:style>
  <w:style w:type="paragraph" w:customStyle="1" w:styleId="CharCharCharCharCharCharChar1">
    <w:name w:val="Char Char Char Char Char Char Char1"/>
    <w:basedOn w:val="a"/>
    <w:qFormat/>
    <w:rsid w:val="00712F4A"/>
    <w:pPr>
      <w:widowControl/>
      <w:spacing w:after="160" w:line="240" w:lineRule="exact"/>
      <w:jc w:val="left"/>
    </w:pPr>
    <w:rPr>
      <w:rFonts w:ascii="Arial" w:eastAsia="Times New Roman" w:hAnsi="Arial" w:cs="Verdana"/>
      <w:b/>
      <w:kern w:val="0"/>
      <w:sz w:val="24"/>
      <w:lang w:eastAsia="en-US"/>
    </w:rPr>
  </w:style>
  <w:style w:type="paragraph" w:customStyle="1" w:styleId="Char1CharCharCharCharCharChar">
    <w:name w:val="Char1 Char Char Char Char Char Char"/>
    <w:basedOn w:val="a"/>
    <w:qFormat/>
    <w:rsid w:val="00712F4A"/>
    <w:rPr>
      <w:rFonts w:ascii="Tahoma" w:hAnsi="Tahoma"/>
      <w:sz w:val="24"/>
      <w:szCs w:val="20"/>
    </w:rPr>
  </w:style>
  <w:style w:type="paragraph" w:customStyle="1" w:styleId="p0">
    <w:name w:val="p0"/>
    <w:basedOn w:val="a"/>
    <w:qFormat/>
    <w:rsid w:val="00712F4A"/>
    <w:pPr>
      <w:widowControl/>
      <w:spacing w:before="100" w:beforeAutospacing="1" w:after="100" w:afterAutospacing="1"/>
      <w:jc w:val="left"/>
    </w:pPr>
    <w:rPr>
      <w:rFonts w:ascii="宋体" w:hAnsi="宋体" w:cs="宋体"/>
      <w:kern w:val="0"/>
      <w:sz w:val="24"/>
    </w:rPr>
  </w:style>
  <w:style w:type="character" w:customStyle="1" w:styleId="1Char">
    <w:name w:val="标题 1 Char"/>
    <w:link w:val="1"/>
    <w:qFormat/>
    <w:rsid w:val="00712F4A"/>
    <w:rPr>
      <w:rFonts w:ascii="Times New Roman" w:hAnsi="Times New Roman"/>
      <w:b/>
      <w:bCs/>
      <w:kern w:val="44"/>
      <w:sz w:val="44"/>
      <w:szCs w:val="44"/>
    </w:rPr>
  </w:style>
  <w:style w:type="character" w:customStyle="1" w:styleId="Char0">
    <w:name w:val="批注文字 Char"/>
    <w:link w:val="a4"/>
    <w:qFormat/>
    <w:rsid w:val="00712F4A"/>
    <w:rPr>
      <w:kern w:val="2"/>
      <w:sz w:val="21"/>
      <w:szCs w:val="22"/>
    </w:rPr>
  </w:style>
  <w:style w:type="character" w:customStyle="1" w:styleId="Char5">
    <w:name w:val="页眉 Char"/>
    <w:link w:val="a9"/>
    <w:qFormat/>
    <w:rsid w:val="00712F4A"/>
    <w:rPr>
      <w:kern w:val="2"/>
      <w:sz w:val="18"/>
      <w:szCs w:val="18"/>
    </w:rPr>
  </w:style>
  <w:style w:type="character" w:customStyle="1" w:styleId="Char4">
    <w:name w:val="页脚 Char"/>
    <w:link w:val="a8"/>
    <w:uiPriority w:val="99"/>
    <w:qFormat/>
    <w:rsid w:val="00712F4A"/>
    <w:rPr>
      <w:kern w:val="2"/>
      <w:sz w:val="18"/>
      <w:szCs w:val="18"/>
    </w:rPr>
  </w:style>
  <w:style w:type="character" w:customStyle="1" w:styleId="Char2">
    <w:name w:val="日期 Char"/>
    <w:link w:val="a6"/>
    <w:qFormat/>
    <w:rsid w:val="00712F4A"/>
    <w:rPr>
      <w:rFonts w:ascii="Times New Roman" w:hAnsi="Times New Roman"/>
      <w:kern w:val="2"/>
      <w:sz w:val="21"/>
      <w:szCs w:val="24"/>
    </w:rPr>
  </w:style>
  <w:style w:type="character" w:customStyle="1" w:styleId="Char1">
    <w:name w:val="纯文本 Char"/>
    <w:link w:val="a5"/>
    <w:qFormat/>
    <w:rsid w:val="00712F4A"/>
    <w:rPr>
      <w:rFonts w:ascii="宋体" w:hAnsi="Courier New"/>
      <w:kern w:val="2"/>
      <w:sz w:val="21"/>
      <w:szCs w:val="21"/>
    </w:rPr>
  </w:style>
  <w:style w:type="character" w:customStyle="1" w:styleId="Char">
    <w:name w:val="批注主题 Char"/>
    <w:link w:val="a3"/>
    <w:qFormat/>
    <w:rsid w:val="00712F4A"/>
    <w:rPr>
      <w:rFonts w:ascii="Times New Roman" w:hAnsi="Times New Roman"/>
      <w:b/>
      <w:bCs/>
      <w:kern w:val="2"/>
      <w:sz w:val="21"/>
      <w:szCs w:val="24"/>
    </w:rPr>
  </w:style>
  <w:style w:type="character" w:customStyle="1" w:styleId="Char3">
    <w:name w:val="批注框文本 Char"/>
    <w:link w:val="a7"/>
    <w:qFormat/>
    <w:rsid w:val="00712F4A"/>
    <w:rPr>
      <w:kern w:val="2"/>
      <w:sz w:val="18"/>
      <w:szCs w:val="18"/>
    </w:rPr>
  </w:style>
  <w:style w:type="character" w:customStyle="1" w:styleId="font11">
    <w:name w:val="font11"/>
    <w:qFormat/>
    <w:rsid w:val="00712F4A"/>
    <w:rPr>
      <w:rFonts w:ascii="仿宋_GB2312" w:eastAsia="仿宋_GB2312" w:cs="仿宋_GB2312" w:hint="eastAsia"/>
      <w:color w:val="000000"/>
      <w:sz w:val="20"/>
      <w:szCs w:val="20"/>
      <w:u w:val="none"/>
    </w:rPr>
  </w:style>
  <w:style w:type="character" w:customStyle="1" w:styleId="Char20">
    <w:name w:val="批注框文本 Char2"/>
    <w:qFormat/>
    <w:rsid w:val="00712F4A"/>
    <w:rPr>
      <w:kern w:val="2"/>
      <w:sz w:val="18"/>
      <w:szCs w:val="18"/>
    </w:rPr>
  </w:style>
  <w:style w:type="character" w:customStyle="1" w:styleId="Char11">
    <w:name w:val="页眉 Char1"/>
    <w:qFormat/>
    <w:rsid w:val="00712F4A"/>
    <w:rPr>
      <w:kern w:val="2"/>
      <w:sz w:val="18"/>
      <w:szCs w:val="18"/>
    </w:rPr>
  </w:style>
  <w:style w:type="character" w:customStyle="1" w:styleId="Char12">
    <w:name w:val="日期 Char1"/>
    <w:qFormat/>
    <w:rsid w:val="00712F4A"/>
    <w:rPr>
      <w:kern w:val="2"/>
      <w:sz w:val="21"/>
      <w:szCs w:val="24"/>
    </w:rPr>
  </w:style>
  <w:style w:type="character" w:customStyle="1" w:styleId="Char21">
    <w:name w:val="页脚 Char2"/>
    <w:qFormat/>
    <w:rsid w:val="00712F4A"/>
    <w:rPr>
      <w:kern w:val="2"/>
      <w:sz w:val="18"/>
      <w:szCs w:val="18"/>
    </w:rPr>
  </w:style>
  <w:style w:type="character" w:customStyle="1" w:styleId="Char13">
    <w:name w:val="批注框文本 Char1"/>
    <w:qFormat/>
    <w:rsid w:val="00712F4A"/>
    <w:rPr>
      <w:kern w:val="2"/>
      <w:sz w:val="18"/>
      <w:szCs w:val="18"/>
    </w:rPr>
  </w:style>
  <w:style w:type="character" w:customStyle="1" w:styleId="Char14">
    <w:name w:val="页脚 Char1"/>
    <w:qFormat/>
    <w:rsid w:val="00712F4A"/>
    <w:rPr>
      <w:kern w:val="2"/>
      <w:sz w:val="18"/>
      <w:szCs w:val="18"/>
    </w:rPr>
  </w:style>
  <w:style w:type="character" w:customStyle="1" w:styleId="apple-converted-space">
    <w:name w:val="apple-converted-space"/>
    <w:qFormat/>
    <w:rsid w:val="00712F4A"/>
  </w:style>
  <w:style w:type="character" w:styleId="af0">
    <w:name w:val="Hyperlink"/>
    <w:basedOn w:val="a0"/>
    <w:uiPriority w:val="99"/>
    <w:unhideWhenUsed/>
    <w:rsid w:val="0094131B"/>
    <w:rPr>
      <w:color w:val="0000FF"/>
      <w:u w:val="single"/>
    </w:rPr>
  </w:style>
  <w:style w:type="paragraph" w:styleId="af1">
    <w:name w:val="Body Text Indent"/>
    <w:basedOn w:val="a"/>
    <w:link w:val="Char7"/>
    <w:uiPriority w:val="99"/>
    <w:semiHidden/>
    <w:unhideWhenUsed/>
    <w:rsid w:val="006B3FD5"/>
    <w:pPr>
      <w:spacing w:after="120"/>
      <w:ind w:leftChars="200" w:left="420"/>
    </w:pPr>
  </w:style>
  <w:style w:type="character" w:customStyle="1" w:styleId="Char7">
    <w:name w:val="正文文本缩进 Char"/>
    <w:basedOn w:val="a0"/>
    <w:link w:val="af1"/>
    <w:uiPriority w:val="99"/>
    <w:semiHidden/>
    <w:rsid w:val="006B3FD5"/>
    <w:rPr>
      <w:rFonts w:ascii="Times New Roman" w:eastAsia="仿宋_GB2312" w:hAnsi="Times New Roman" w:cs="Times New Roman"/>
      <w:kern w:val="2"/>
      <w:sz w:val="32"/>
      <w:szCs w:val="24"/>
    </w:rPr>
  </w:style>
  <w:style w:type="paragraph" w:styleId="2">
    <w:name w:val="Body Text First Indent 2"/>
    <w:basedOn w:val="af1"/>
    <w:link w:val="2Char"/>
    <w:uiPriority w:val="99"/>
    <w:qFormat/>
    <w:rsid w:val="006B3FD5"/>
    <w:pPr>
      <w:ind w:firstLine="420"/>
    </w:pPr>
    <w:rPr>
      <w:rFonts w:ascii="Calibri" w:eastAsia="宋体" w:hAnsi="Calibri"/>
      <w:sz w:val="21"/>
    </w:rPr>
  </w:style>
  <w:style w:type="character" w:customStyle="1" w:styleId="2Char">
    <w:name w:val="正文首行缩进 2 Char"/>
    <w:basedOn w:val="Char7"/>
    <w:link w:val="2"/>
    <w:uiPriority w:val="99"/>
    <w:rsid w:val="006B3FD5"/>
    <w:rPr>
      <w:sz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qzwjjsk@163.com" TargetMode="External"/><Relationship Id="rId4" Type="http://schemas.openxmlformats.org/officeDocument/2006/relationships/styles" Target="styles.xml"/><Relationship Id="rId9" Type="http://schemas.openxmlformats.org/officeDocument/2006/relationships/hyperlink" Target="mailto:qzwjsyl@163.com"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9C96E0BA-CDF2-4017-B90B-AEB1EE910F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14</Pages>
  <Words>1022</Words>
  <Characters>5831</Characters>
  <Application>Microsoft Office Word</Application>
  <DocSecurity>0</DocSecurity>
  <Lines>48</Lines>
  <Paragraphs>13</Paragraphs>
  <ScaleCrop>false</ScaleCrop>
  <Company>HP Inc.</Company>
  <LinksUpToDate>false</LinksUpToDate>
  <CharactersWithSpaces>6840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附件5</dc:title>
  <dc:creator>HP Inc.</dc:creator>
  <cp:lastModifiedBy>admin</cp:lastModifiedBy>
  <cp:revision>54</cp:revision>
  <cp:lastPrinted>2023-06-15T01:58:00Z</cp:lastPrinted>
  <dcterms:created xsi:type="dcterms:W3CDTF">2023-05-10T07:22:00Z</dcterms:created>
  <dcterms:modified xsi:type="dcterms:W3CDTF">2023-06-21T01:04:00Z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y fmtid="{D5CDD505-2E9C-101B-9397-08002B2CF9AE}" pid="3" name="ICV">
    <vt:lpwstr>49347F617BA046A0A762D44EAB57EBEB</vt:lpwstr>
  </property>
</Properties>
</file>